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Toc49796885"/>
      <w:r>
        <w:rPr>
          <w:rFonts w:hint="eastAsia" w:ascii="宋体" w:hAnsi="宋体" w:eastAsia="宋体"/>
          <w:b/>
          <w:sz w:val="44"/>
          <w:szCs w:val="44"/>
        </w:rPr>
        <w:t>关于组织开展南京邮电大学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ascii="宋体" w:hAnsi="宋体" w:eastAsia="宋体"/>
          <w:b/>
          <w:sz w:val="44"/>
          <w:szCs w:val="44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1年大学生宿舍文化节的通知</w:t>
      </w:r>
    </w:p>
    <w:p>
      <w:pPr>
        <w:spacing w:line="220" w:lineRule="atLeast"/>
        <w:jc w:val="center"/>
        <w:rPr>
          <w:rFonts w:ascii="宋体" w:hAnsi="宋体" w:eastAsia="宋体"/>
          <w:b/>
          <w:szCs w:val="21"/>
        </w:rPr>
      </w:pPr>
    </w:p>
    <w:p>
      <w:pPr>
        <w:tabs>
          <w:tab w:val="left" w:pos="812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各学院：</w:t>
      </w:r>
    </w:p>
    <w:p>
      <w:pPr>
        <w:tabs>
          <w:tab w:val="left" w:pos="812"/>
        </w:tabs>
        <w:spacing w:line="360" w:lineRule="auto"/>
        <w:ind w:firstLine="555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为进一步加强我校宿舍文化建设，提升宿舍文化品位，丰富校园文化生活，展示文明宿舍风采，努力营造积极向上的宿舍文化氛围和良好的育人环境，构建和谐宿舍、和谐校园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/>
          <w:szCs w:val="21"/>
        </w:rPr>
        <w:t>经研究决定举办南京邮电大学2021年大学生宿舍文化节。现将有关事项通知如下：</w:t>
      </w:r>
    </w:p>
    <w:p>
      <w:pPr>
        <w:tabs>
          <w:tab w:val="left" w:pos="812"/>
        </w:tabs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一、活动时间</w:t>
      </w:r>
    </w:p>
    <w:p>
      <w:pPr>
        <w:tabs>
          <w:tab w:val="left" w:pos="812"/>
        </w:tabs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2021年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szCs w:val="21"/>
        </w:rPr>
        <w:t>～</w:t>
      </w:r>
      <w:r>
        <w:rPr>
          <w:rFonts w:hint="eastAsia" w:ascii="宋体" w:hAnsi="宋体" w:eastAsia="宋体"/>
          <w:szCs w:val="21"/>
          <w:lang w:val="en-US" w:eastAsia="zh-CN"/>
        </w:rPr>
        <w:t>2021年</w:t>
      </w:r>
      <w:r>
        <w:rPr>
          <w:rFonts w:hint="eastAsia" w:ascii="宋体" w:hAnsi="宋体" w:eastAsia="宋体"/>
          <w:szCs w:val="21"/>
        </w:rPr>
        <w:t>11月</w:t>
      </w:r>
      <w:r>
        <w:rPr>
          <w:rFonts w:hint="eastAsia" w:ascii="宋体" w:hAnsi="宋体" w:eastAsia="宋体"/>
          <w:szCs w:val="21"/>
          <w:lang w:val="en-US" w:eastAsia="zh-CN"/>
        </w:rPr>
        <w:t>10</w:t>
      </w:r>
      <w:r>
        <w:rPr>
          <w:rFonts w:hint="eastAsia" w:ascii="宋体" w:hAnsi="宋体" w:eastAsia="宋体"/>
          <w:szCs w:val="21"/>
        </w:rPr>
        <w:t>日</w:t>
      </w:r>
    </w:p>
    <w:p>
      <w:pPr>
        <w:spacing w:line="360" w:lineRule="auto"/>
        <w:rPr>
          <w:rFonts w:ascii="宋体" w:hAnsi="宋体" w:eastAsia="宋体" w:cs="微软雅黑"/>
          <w:b/>
          <w:bCs/>
          <w:color w:val="000000"/>
          <w:szCs w:val="21"/>
        </w:rPr>
      </w:pPr>
      <w:r>
        <w:rPr>
          <w:rFonts w:hint="eastAsia" w:ascii="宋体" w:hAnsi="宋体" w:eastAsia="宋体" w:cs="微软雅黑"/>
          <w:b/>
          <w:bCs/>
          <w:color w:val="000000"/>
          <w:szCs w:val="21"/>
        </w:rPr>
        <w:t>二、活动内容</w:t>
      </w:r>
      <w:bookmarkEnd w:id="0"/>
      <w:bookmarkStart w:id="1" w:name="_Toc49796886"/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微软雅黑"/>
          <w:b/>
          <w:bCs/>
          <w:color w:val="000000"/>
          <w:szCs w:val="21"/>
        </w:rPr>
        <w:t>（一）</w:t>
      </w:r>
      <w:bookmarkEnd w:id="1"/>
      <w:r>
        <w:rPr>
          <w:rFonts w:hint="eastAsia" w:ascii="宋体" w:hAnsi="宋体" w:eastAsia="宋体" w:cs="微软雅黑"/>
          <w:b/>
          <w:bCs/>
          <w:color w:val="000000"/>
          <w:szCs w:val="21"/>
        </w:rPr>
        <w:t>宿舍</w:t>
      </w:r>
      <w:r>
        <w:rPr>
          <w:rFonts w:ascii="宋体" w:hAnsi="宋体" w:eastAsia="宋体" w:cs="微软雅黑"/>
          <w:b/>
          <w:bCs/>
          <w:color w:val="000000"/>
          <w:szCs w:val="21"/>
        </w:rPr>
        <w:t>走廊文化</w:t>
      </w:r>
      <w:r>
        <w:rPr>
          <w:rFonts w:hint="eastAsia" w:ascii="宋体" w:hAnsi="宋体" w:eastAsia="宋体" w:cs="微软雅黑"/>
          <w:b/>
          <w:bCs/>
          <w:color w:val="000000"/>
          <w:szCs w:val="21"/>
        </w:rPr>
        <w:t>作品</w:t>
      </w:r>
      <w:r>
        <w:rPr>
          <w:rFonts w:ascii="宋体" w:hAnsi="宋体" w:eastAsia="宋体" w:cs="微软雅黑"/>
          <w:b/>
          <w:bCs/>
          <w:color w:val="000000"/>
          <w:szCs w:val="21"/>
        </w:rPr>
        <w:t>类</w:t>
      </w:r>
    </w:p>
    <w:p>
      <w:pPr>
        <w:spacing w:before="156" w:beforeLines="50"/>
        <w:rPr>
          <w:rFonts w:ascii="宋体" w:hAnsi="宋体" w:eastAsia="宋体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Toc49796891"/>
      <w:r>
        <w:rPr>
          <w:rFonts w:hint="eastAsia" w:ascii="宋体" w:hAnsi="宋体" w:eastAsia="宋体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活动规则</w:t>
      </w:r>
      <w:bookmarkEnd w:id="2"/>
      <w:bookmarkStart w:id="3" w:name="_Toc49796892"/>
      <w:r>
        <w:rPr>
          <w:rFonts w:hint="eastAsia" w:ascii="宋体" w:hAnsi="宋体" w:eastAsia="宋体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1、参赛对象</w:t>
      </w:r>
      <w:bookmarkEnd w:id="3"/>
      <w:r>
        <w:rPr>
          <w:rFonts w:hint="eastAsia" w:ascii="宋体" w:hAnsi="宋体" w:eastAsia="宋体"/>
          <w:szCs w:val="21"/>
        </w:rPr>
        <w:t>：所有在校学生（可以个人或宿舍的名义提交作品）。</w:t>
      </w:r>
      <w:bookmarkStart w:id="4" w:name="_Toc49796893"/>
    </w:p>
    <w:p>
      <w:pPr>
        <w:spacing w:before="156" w:beforeLine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2、作品形式</w:t>
      </w:r>
      <w:bookmarkEnd w:id="4"/>
      <w:r>
        <w:rPr>
          <w:rFonts w:hint="eastAsia" w:ascii="宋体" w:hAnsi="宋体" w:eastAsia="宋体"/>
          <w:szCs w:val="21"/>
        </w:rPr>
        <w:t>：书法、绘画、剪纸、十字绣、校园摄影。</w:t>
      </w:r>
      <w:bookmarkStart w:id="5" w:name="_Toc49796894"/>
    </w:p>
    <w:p>
      <w:pPr>
        <w:spacing w:before="156" w:beforeLine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3、创作要求</w:t>
      </w:r>
      <w:bookmarkEnd w:id="5"/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（1）内容积极向上，务必保证作品为原创；</w:t>
      </w:r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（2）作品美观大方，具有较高的艺术性或南邮生活气息，可悬挂学校学生宿舍</w:t>
      </w:r>
      <w:r>
        <w:rPr>
          <w:rFonts w:ascii="宋体" w:hAnsi="宋体" w:eastAsia="宋体"/>
          <w:szCs w:val="21"/>
        </w:rPr>
        <w:t>苑区走廊</w:t>
      </w:r>
      <w:r>
        <w:rPr>
          <w:rFonts w:hint="eastAsia" w:ascii="宋体" w:hAnsi="宋体" w:eastAsia="宋体"/>
          <w:szCs w:val="21"/>
        </w:rPr>
        <w:t>进行长期展览；</w:t>
      </w:r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（3）作品规格：</w:t>
      </w:r>
    </w:p>
    <w:p>
      <w:pPr>
        <w:spacing w:line="440" w:lineRule="exact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  <w:highlight w:val="none"/>
        </w:rPr>
        <w:t>①</w:t>
      </w:r>
      <w:r>
        <w:rPr>
          <w:rFonts w:hint="eastAsia" w:ascii="宋体" w:hAnsi="宋体" w:eastAsia="宋体"/>
          <w:bCs/>
          <w:szCs w:val="21"/>
        </w:rPr>
        <w:t>书法：硬笔书法，</w:t>
      </w:r>
      <w:r>
        <w:rPr>
          <w:rFonts w:hint="eastAsia" w:ascii="宋体" w:hAnsi="宋体" w:eastAsia="宋体"/>
          <w:szCs w:val="21"/>
        </w:rPr>
        <w:t>字体不限（草书、篆书附释文），篇幅不得少于30字，书写工具钢笔、美工笔均可，以钢笔为主，纸张尺寸为</w:t>
      </w:r>
      <w:r>
        <w:rPr>
          <w:rFonts w:hint="eastAsia" w:ascii="宋体" w:hAnsi="宋体" w:eastAsia="宋体"/>
          <w:bCs/>
          <w:szCs w:val="21"/>
        </w:rPr>
        <w:t>16开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bCs/>
          <w:szCs w:val="21"/>
        </w:rPr>
        <w:t>软笔书法，</w:t>
      </w:r>
      <w:r>
        <w:rPr>
          <w:rFonts w:hint="eastAsia" w:ascii="宋体" w:hAnsi="宋体" w:eastAsia="宋体"/>
          <w:szCs w:val="21"/>
        </w:rPr>
        <w:t>字体不限（草书、篆书附释文），纸张采用宣纸，以镜心、横幅、条幅、扇面、尺牍、对联、中堂等形式为宜，作品尺寸不超过</w:t>
      </w:r>
      <w:r>
        <w:rPr>
          <w:rFonts w:hint="eastAsia" w:ascii="宋体" w:hAnsi="宋体" w:eastAsia="宋体"/>
          <w:bCs/>
          <w:szCs w:val="21"/>
        </w:rPr>
        <w:t>四尺斗方</w:t>
      </w:r>
      <w:r>
        <w:rPr>
          <w:rFonts w:hint="eastAsia" w:ascii="宋体" w:hAnsi="宋体" w:eastAsia="宋体"/>
          <w:szCs w:val="21"/>
        </w:rPr>
        <w:t>（6</w:t>
      </w:r>
      <w:r>
        <w:rPr>
          <w:rFonts w:ascii="宋体" w:hAnsi="宋体" w:eastAsia="宋体"/>
          <w:szCs w:val="21"/>
        </w:rPr>
        <w:t>9cm*68cm</w:t>
      </w:r>
      <w:r>
        <w:rPr>
          <w:rFonts w:hint="eastAsia" w:ascii="宋体" w:hAnsi="宋体" w:eastAsia="宋体"/>
          <w:szCs w:val="21"/>
        </w:rPr>
        <w:t>）。</w:t>
      </w:r>
    </w:p>
    <w:p>
      <w:pPr>
        <w:spacing w:line="440" w:lineRule="exact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  <w:highlight w:val="none"/>
        </w:rPr>
        <w:t>②</w:t>
      </w:r>
      <w:r>
        <w:rPr>
          <w:rFonts w:hint="eastAsia" w:ascii="宋体" w:hAnsi="宋体" w:eastAsia="宋体"/>
          <w:bCs/>
          <w:szCs w:val="21"/>
        </w:rPr>
        <w:t>绘画：水墨画</w:t>
      </w:r>
      <w:r>
        <w:rPr>
          <w:rFonts w:hint="eastAsia" w:ascii="宋体" w:hAnsi="宋体" w:eastAsia="宋体"/>
          <w:szCs w:val="21"/>
        </w:rPr>
        <w:t>，具体内容不限，绘画工具必须为毛笔，纸张采用宣纸，作品尺寸不超过</w:t>
      </w:r>
      <w:r>
        <w:rPr>
          <w:rFonts w:hint="eastAsia" w:ascii="宋体" w:hAnsi="宋体" w:eastAsia="宋体"/>
          <w:bCs/>
          <w:szCs w:val="21"/>
        </w:rPr>
        <w:t>四尺斗方</w:t>
      </w:r>
      <w:r>
        <w:rPr>
          <w:rFonts w:hint="eastAsia" w:ascii="宋体" w:hAnsi="宋体" w:eastAsia="宋体"/>
          <w:szCs w:val="21"/>
        </w:rPr>
        <w:t>（6</w:t>
      </w:r>
      <w:r>
        <w:rPr>
          <w:rFonts w:ascii="宋体" w:hAnsi="宋体" w:eastAsia="宋体"/>
          <w:szCs w:val="21"/>
        </w:rPr>
        <w:t>9cm*68cm</w:t>
      </w:r>
      <w:r>
        <w:rPr>
          <w:rFonts w:hint="eastAsia" w:ascii="宋体" w:hAnsi="宋体" w:eastAsia="宋体"/>
          <w:szCs w:val="21"/>
        </w:rPr>
        <w:t>）；</w:t>
      </w:r>
      <w:r>
        <w:rPr>
          <w:rFonts w:hint="eastAsia" w:ascii="宋体" w:hAnsi="宋体" w:eastAsia="宋体"/>
          <w:bCs/>
          <w:szCs w:val="21"/>
        </w:rPr>
        <w:t>油画，</w:t>
      </w:r>
      <w:r>
        <w:rPr>
          <w:rFonts w:hint="eastAsia" w:ascii="宋体" w:hAnsi="宋体" w:eastAsia="宋体"/>
          <w:szCs w:val="21"/>
        </w:rPr>
        <w:t>具体内容不限，作品需画在油画布上，作品规格为</w:t>
      </w:r>
      <w:r>
        <w:rPr>
          <w:rFonts w:hint="eastAsia" w:ascii="宋体" w:hAnsi="宋体" w:eastAsia="宋体"/>
          <w:bCs/>
          <w:szCs w:val="21"/>
        </w:rPr>
        <w:t>4开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bCs/>
          <w:szCs w:val="21"/>
        </w:rPr>
        <w:t>素描，</w:t>
      </w:r>
      <w:r>
        <w:rPr>
          <w:rFonts w:hint="eastAsia" w:ascii="宋体" w:hAnsi="宋体" w:eastAsia="宋体"/>
          <w:szCs w:val="21"/>
        </w:rPr>
        <w:t>具体内容不限，工具为铅笔，纸张采用素描纸，作品规格为</w:t>
      </w:r>
      <w:r>
        <w:rPr>
          <w:rFonts w:hint="eastAsia" w:ascii="宋体" w:hAnsi="宋体" w:eastAsia="宋体"/>
          <w:bCs/>
          <w:szCs w:val="21"/>
        </w:rPr>
        <w:t>4开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bCs/>
          <w:szCs w:val="21"/>
        </w:rPr>
        <w:t>水彩画</w:t>
      </w:r>
      <w:r>
        <w:rPr>
          <w:rFonts w:hint="eastAsia" w:ascii="宋体" w:hAnsi="宋体" w:eastAsia="宋体"/>
          <w:szCs w:val="21"/>
        </w:rPr>
        <w:t>，内容不限，纸张采用水彩纸，作品规格为</w:t>
      </w:r>
      <w:r>
        <w:rPr>
          <w:rFonts w:hint="eastAsia" w:ascii="宋体" w:hAnsi="宋体" w:eastAsia="宋体"/>
          <w:bCs/>
          <w:szCs w:val="21"/>
        </w:rPr>
        <w:t>4开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  <w:highlight w:val="none"/>
        </w:rPr>
        <w:t>③</w:t>
      </w:r>
      <w:r>
        <w:rPr>
          <w:rFonts w:hint="eastAsia" w:ascii="宋体" w:hAnsi="宋体" w:eastAsia="宋体"/>
          <w:bCs/>
          <w:szCs w:val="21"/>
        </w:rPr>
        <w:t>剪纸：</w:t>
      </w:r>
      <w:r>
        <w:rPr>
          <w:rFonts w:hint="eastAsia" w:ascii="宋体" w:hAnsi="宋体" w:eastAsia="宋体"/>
          <w:szCs w:val="21"/>
        </w:rPr>
        <w:t>材质不限（（以纸质为主），造型不限，色彩不限，参赛作品尺寸介于</w:t>
      </w:r>
      <w:r>
        <w:rPr>
          <w:rFonts w:hint="eastAsia" w:ascii="宋体" w:hAnsi="宋体" w:eastAsia="宋体"/>
          <w:bCs/>
          <w:szCs w:val="21"/>
        </w:rPr>
        <w:t>50</w:t>
      </w:r>
      <w:r>
        <w:rPr>
          <w:rFonts w:ascii="宋体" w:hAnsi="宋体" w:eastAsia="宋体"/>
          <w:bCs/>
          <w:szCs w:val="21"/>
        </w:rPr>
        <w:t>-</w:t>
      </w:r>
      <w:r>
        <w:rPr>
          <w:rFonts w:hint="eastAsia" w:ascii="宋体" w:hAnsi="宋体" w:eastAsia="宋体"/>
          <w:bCs/>
          <w:szCs w:val="21"/>
        </w:rPr>
        <w:t>80</w:t>
      </w:r>
      <w:r>
        <w:rPr>
          <w:rFonts w:ascii="宋体" w:hAnsi="宋体" w:eastAsia="宋体"/>
          <w:bCs/>
          <w:szCs w:val="21"/>
        </w:rPr>
        <w:t>cm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  <w:highlight w:val="none"/>
        </w:rPr>
        <w:t>④</w:t>
      </w:r>
      <w:r>
        <w:rPr>
          <w:rFonts w:hint="eastAsia" w:ascii="宋体" w:hAnsi="宋体" w:eastAsia="宋体"/>
          <w:bCs/>
          <w:szCs w:val="21"/>
        </w:rPr>
        <w:t>十字绣：</w:t>
      </w:r>
      <w:r>
        <w:rPr>
          <w:rFonts w:hint="eastAsia" w:ascii="宋体" w:hAnsi="宋体" w:eastAsia="宋体"/>
          <w:szCs w:val="21"/>
        </w:rPr>
        <w:t>材质不限，色彩不限，作品布尺寸介于</w:t>
      </w:r>
      <w:r>
        <w:rPr>
          <w:rFonts w:hint="eastAsia" w:ascii="宋体" w:hAnsi="宋体" w:eastAsia="宋体"/>
          <w:bCs/>
          <w:szCs w:val="21"/>
        </w:rPr>
        <w:t>40-60</w:t>
      </w:r>
      <w:r>
        <w:rPr>
          <w:rFonts w:ascii="宋体" w:hAnsi="宋体" w:eastAsia="宋体"/>
          <w:bCs/>
          <w:szCs w:val="21"/>
        </w:rPr>
        <w:t>cm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  <w:highlight w:val="none"/>
        </w:rPr>
        <w:t>⑤</w:t>
      </w:r>
      <w:r>
        <w:rPr>
          <w:rFonts w:hint="eastAsia" w:ascii="宋体" w:hAnsi="宋体" w:eastAsia="宋体"/>
          <w:bCs/>
          <w:szCs w:val="21"/>
        </w:rPr>
        <w:t>校园摄影：</w:t>
      </w:r>
      <w:r>
        <w:rPr>
          <w:rFonts w:hint="eastAsia" w:ascii="宋体" w:hAnsi="宋体" w:eastAsia="宋体"/>
          <w:szCs w:val="21"/>
        </w:rPr>
        <w:t>取景地点为南京邮电大学，分辨率大于</w:t>
      </w:r>
      <w:r>
        <w:rPr>
          <w:rFonts w:hint="eastAsia" w:ascii="宋体" w:hAnsi="宋体" w:eastAsia="宋体"/>
          <w:bCs/>
          <w:szCs w:val="21"/>
        </w:rPr>
        <w:t>300</w:t>
      </w:r>
      <w:r>
        <w:rPr>
          <w:rFonts w:ascii="宋体" w:hAnsi="宋体" w:eastAsia="宋体"/>
          <w:bCs/>
          <w:szCs w:val="21"/>
        </w:rPr>
        <w:t>dpi,</w:t>
      </w:r>
      <w:r>
        <w:rPr>
          <w:rFonts w:hint="eastAsia" w:ascii="宋体" w:hAnsi="宋体" w:eastAsia="宋体"/>
          <w:szCs w:val="21"/>
        </w:rPr>
        <w:t>照片尺寸长边不得低于</w:t>
      </w:r>
      <w:r>
        <w:rPr>
          <w:rFonts w:hint="eastAsia" w:ascii="宋体" w:hAnsi="宋体" w:eastAsia="宋体"/>
          <w:bCs/>
          <w:szCs w:val="21"/>
        </w:rPr>
        <w:t>3</w:t>
      </w:r>
      <w:r>
        <w:rPr>
          <w:rFonts w:ascii="宋体" w:hAnsi="宋体" w:eastAsia="宋体"/>
          <w:bCs/>
          <w:szCs w:val="21"/>
        </w:rPr>
        <w:t>000像素</w:t>
      </w:r>
      <w:r>
        <w:rPr>
          <w:rFonts w:hint="eastAsia" w:ascii="宋体" w:hAnsi="宋体" w:eastAsia="宋体"/>
          <w:szCs w:val="21"/>
        </w:rPr>
        <w:t>，冲洗尺寸为20</w:t>
      </w:r>
      <w:r>
        <w:rPr>
          <w:rFonts w:ascii="宋体" w:hAnsi="宋体" w:eastAsia="宋体"/>
          <w:szCs w:val="21"/>
        </w:rPr>
        <w:t>-36</w:t>
      </w:r>
      <w:r>
        <w:rPr>
          <w:rFonts w:hint="eastAsia" w:ascii="宋体" w:hAnsi="宋体" w:eastAsia="宋体"/>
          <w:szCs w:val="21"/>
        </w:rPr>
        <w:t>寸（可以无人物或有人物）。</w:t>
      </w:r>
      <w:bookmarkStart w:id="6" w:name="_Toc49796895"/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4、评选流程</w:t>
      </w:r>
      <w:bookmarkEnd w:id="6"/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（1）学生将作品提交至学院，由学院首先对作品进行分类和评选（评分表见附件），按照评分结果将学生作品分为一、二、三等奖，其中三个奖项的获奖比例为1：3：5；</w:t>
      </w:r>
    </w:p>
    <w:p>
      <w:pPr>
        <w:spacing w:line="440" w:lineRule="exact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（2）学院将获奖作品（不</w:t>
      </w:r>
      <w:r>
        <w:rPr>
          <w:rFonts w:ascii="宋体" w:hAnsi="宋体" w:eastAsia="宋体"/>
          <w:szCs w:val="21"/>
        </w:rPr>
        <w:t>需要装裱</w:t>
      </w:r>
      <w:r>
        <w:rPr>
          <w:rFonts w:hint="eastAsia" w:ascii="宋体" w:hAnsi="宋体" w:eastAsia="宋体"/>
          <w:szCs w:val="21"/>
        </w:rPr>
        <w:t>）一同报送至学管办，由学管办组织评委对各学院一、二等奖作品进行二轮评审，从中评选出校级一、二、三等奖及</w:t>
      </w:r>
      <w:r>
        <w:rPr>
          <w:rFonts w:ascii="宋体" w:hAnsi="宋体" w:eastAsia="宋体"/>
          <w:szCs w:val="21"/>
        </w:rPr>
        <w:t>优秀奖</w:t>
      </w:r>
      <w:r>
        <w:rPr>
          <w:rFonts w:hint="eastAsia" w:ascii="宋体" w:hAnsi="宋体" w:eastAsia="宋体"/>
          <w:szCs w:val="21"/>
        </w:rPr>
        <w:t>。学院在报送一</w:t>
      </w:r>
      <w:r>
        <w:rPr>
          <w:rFonts w:ascii="宋体" w:hAnsi="宋体" w:eastAsia="宋体"/>
          <w:szCs w:val="21"/>
        </w:rPr>
        <w:t>、二等</w:t>
      </w:r>
      <w:r>
        <w:rPr>
          <w:rFonts w:hint="eastAsia" w:ascii="宋体" w:hAnsi="宋体" w:eastAsia="宋体"/>
          <w:szCs w:val="21"/>
        </w:rPr>
        <w:t>奖作品时，需另附纸以四号楷体分两行标明学院、学号、姓名和完整宿舍号、作品名称。</w:t>
      </w:r>
      <w:r>
        <w:rPr>
          <w:rFonts w:hint="eastAsia" w:ascii="宋体" w:hAnsi="宋体" w:eastAsia="宋体"/>
          <w:szCs w:val="21"/>
          <w:lang w:eastAsia="zh-CN"/>
        </w:rPr>
        <w:t>校级获奖作品统一由学管办装裱。</w:t>
      </w:r>
    </w:p>
    <w:p>
      <w:pPr>
        <w:widowControl/>
        <w:spacing w:line="400" w:lineRule="exact"/>
        <w:ind w:right="150"/>
        <w:rPr>
          <w:rFonts w:ascii="宋体" w:hAnsi="宋体" w:eastAsia="宋体"/>
          <w:szCs w:val="21"/>
        </w:rPr>
      </w:pPr>
      <w:bookmarkStart w:id="7" w:name="_Toc49796896"/>
      <w:r>
        <w:rPr>
          <w:rFonts w:hint="eastAsia" w:ascii="宋体" w:hAnsi="宋体" w:eastAsia="宋体"/>
          <w:szCs w:val="21"/>
        </w:rPr>
        <w:t>（3）各学院的校级</w:t>
      </w:r>
      <w:r>
        <w:rPr>
          <w:rFonts w:ascii="宋体" w:hAnsi="宋体" w:eastAsia="宋体"/>
          <w:szCs w:val="21"/>
        </w:rPr>
        <w:t>获奖作品</w:t>
      </w:r>
      <w:r>
        <w:rPr>
          <w:rFonts w:hint="eastAsia" w:ascii="宋体" w:hAnsi="宋体" w:eastAsia="宋体"/>
          <w:szCs w:val="21"/>
        </w:rPr>
        <w:t>由</w:t>
      </w:r>
      <w:r>
        <w:rPr>
          <w:rFonts w:ascii="宋体" w:hAnsi="宋体" w:eastAsia="宋体"/>
          <w:szCs w:val="21"/>
        </w:rPr>
        <w:t>学生工作处</w:t>
      </w:r>
      <w:r>
        <w:rPr>
          <w:rFonts w:hint="eastAsia" w:ascii="宋体" w:hAnsi="宋体" w:eastAsia="宋体"/>
          <w:szCs w:val="21"/>
        </w:rPr>
        <w:t>发放证书和奖品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部分优秀获奖</w:t>
      </w:r>
      <w:r>
        <w:rPr>
          <w:rFonts w:ascii="宋体" w:hAnsi="宋体" w:eastAsia="宋体"/>
          <w:szCs w:val="21"/>
        </w:rPr>
        <w:t>作品</w:t>
      </w:r>
      <w:r>
        <w:rPr>
          <w:rFonts w:hint="eastAsia" w:ascii="宋体" w:hAnsi="宋体" w:eastAsia="宋体"/>
          <w:szCs w:val="21"/>
        </w:rPr>
        <w:t>将</w:t>
      </w:r>
      <w:r>
        <w:rPr>
          <w:rFonts w:ascii="宋体" w:hAnsi="宋体" w:eastAsia="宋体"/>
          <w:szCs w:val="21"/>
        </w:rPr>
        <w:t>在学生</w:t>
      </w:r>
      <w:r>
        <w:rPr>
          <w:rFonts w:hint="eastAsia" w:ascii="宋体" w:hAnsi="宋体" w:eastAsia="宋体"/>
          <w:szCs w:val="21"/>
        </w:rPr>
        <w:t>宿舍</w:t>
      </w:r>
      <w:r>
        <w:rPr>
          <w:rFonts w:ascii="宋体" w:hAnsi="宋体" w:eastAsia="宋体"/>
          <w:szCs w:val="21"/>
        </w:rPr>
        <w:t>走廊</w:t>
      </w:r>
      <w:r>
        <w:rPr>
          <w:rFonts w:hint="eastAsia" w:ascii="宋体" w:hAnsi="宋体" w:eastAsia="宋体"/>
          <w:szCs w:val="21"/>
        </w:rPr>
        <w:t>长期</w:t>
      </w:r>
      <w:r>
        <w:rPr>
          <w:rFonts w:ascii="宋体" w:hAnsi="宋体" w:eastAsia="宋体"/>
          <w:szCs w:val="21"/>
        </w:rPr>
        <w:t>展示。</w:t>
      </w:r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5、评判规则</w:t>
      </w:r>
      <w:r>
        <w:rPr>
          <w:rFonts w:hint="eastAsia" w:ascii="宋体" w:hAnsi="宋体" w:eastAsia="宋体"/>
          <w:sz w:val="20"/>
          <w:szCs w:val="20"/>
        </w:rPr>
        <w:t>（</w:t>
      </w:r>
      <w:r>
        <w:rPr>
          <w:rFonts w:hint="eastAsia" w:ascii="宋体" w:hAnsi="宋体" w:eastAsia="宋体"/>
          <w:szCs w:val="21"/>
        </w:rPr>
        <w:t>评分表格见附件一</w:t>
      </w:r>
      <w:r>
        <w:rPr>
          <w:rFonts w:ascii="宋体" w:hAnsi="宋体" w:eastAsia="宋体"/>
          <w:szCs w:val="21"/>
        </w:rPr>
        <w:t>至</w:t>
      </w:r>
      <w:r>
        <w:rPr>
          <w:rFonts w:hint="eastAsia" w:ascii="宋体" w:hAnsi="宋体" w:eastAsia="宋体"/>
          <w:szCs w:val="21"/>
        </w:rPr>
        <w:t>附件</w:t>
      </w:r>
      <w:r>
        <w:rPr>
          <w:rFonts w:ascii="宋体" w:hAnsi="宋体" w:eastAsia="宋体"/>
          <w:szCs w:val="21"/>
        </w:rPr>
        <w:t>六</w:t>
      </w:r>
      <w:r>
        <w:rPr>
          <w:rFonts w:hint="eastAsia" w:ascii="宋体" w:hAnsi="宋体" w:eastAsia="宋体"/>
          <w:sz w:val="20"/>
          <w:szCs w:val="20"/>
        </w:rPr>
        <w:t>）</w:t>
      </w:r>
      <w:r>
        <w:rPr>
          <w:rFonts w:hint="eastAsia" w:ascii="宋体" w:hAnsi="宋体" w:eastAsia="宋体"/>
          <w:szCs w:val="21"/>
        </w:rPr>
        <w:t>：</w:t>
      </w:r>
      <w:bookmarkEnd w:id="7"/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（1）书法（100分）</w:t>
      </w:r>
    </w:p>
    <w:p>
      <w:pPr>
        <w:spacing w:line="440" w:lineRule="exact"/>
        <w:ind w:left="210" w:leftChars="1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软笔书法评分细则：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主题明确，内容新颖，用字规范，无错字、漏字，清晰美观（30分）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讲究笔法，字体规范，笔画流畅(20分)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总体风格鲜明，独树一帜，自然和谐（20分）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版面合理，墨白协调，笔势呼应（20分）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章法浑然一体，布局精巧，赏心悦目（10分）</w:t>
      </w:r>
    </w:p>
    <w:p>
      <w:pPr>
        <w:spacing w:line="440" w:lineRule="exact"/>
        <w:ind w:left="210" w:leftChars="1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硬笔书法评分细则：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内容合乎主题，明确新颖，健康向上（20分）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单字结构合理，大小一致，用笔流畅（20分）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整体布局合理，行列整齐，风格统一（20分）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书写规范，工整，无错别字 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版面整洁，美观大方，总体印象良好（20分）</w:t>
      </w:r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</w:t>
      </w:r>
      <w:r>
        <w:rPr>
          <w:rFonts w:ascii="宋体" w:hAnsi="宋体" w:eastAsia="宋体"/>
          <w:bCs/>
          <w:szCs w:val="21"/>
        </w:rPr>
        <w:t>绘画</w:t>
      </w:r>
      <w:r>
        <w:rPr>
          <w:rFonts w:hint="eastAsia" w:ascii="宋体" w:hAnsi="宋体" w:eastAsia="宋体"/>
          <w:szCs w:val="21"/>
        </w:rPr>
        <w:t>（100分）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主题突出，内容充实，健康向上（30分）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色彩关系明确，画面生动和谐（20分）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构图完整，结构严谨，造型表现生动完整（20分）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内容新颖，表现创意（20分）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画面干净整洁，美观大方（10分）</w:t>
      </w:r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（</w:t>
      </w:r>
      <w:r>
        <w:rPr>
          <w:rFonts w:hint="eastAsia" w:ascii="宋体" w:hAnsi="宋体" w:eastAsia="宋体"/>
          <w:bCs/>
          <w:szCs w:val="21"/>
        </w:rPr>
        <w:t>3</w:t>
      </w:r>
      <w:r>
        <w:rPr>
          <w:rFonts w:ascii="宋体" w:hAnsi="宋体" w:eastAsia="宋体"/>
          <w:bCs/>
          <w:szCs w:val="21"/>
        </w:rPr>
        <w:t>）</w:t>
      </w:r>
      <w:r>
        <w:rPr>
          <w:rFonts w:hint="eastAsia" w:ascii="宋体" w:hAnsi="宋体" w:eastAsia="宋体"/>
          <w:bCs/>
          <w:szCs w:val="21"/>
        </w:rPr>
        <w:t>剪纸（100分）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作品构思巧妙，寓意深刻，能充分表达主题（30分）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作品富有创意，别出心裁，有新意（20分）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作品整体美感出众（10分）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剪纸技巧精细，结构巧妙（30分）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画面意境丰富、独树一帜，自然和谐（10分）</w:t>
      </w:r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（4）十字绣（100分）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主题积极，内涵深刻，内容健康（20分）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针法平整，工艺精致，技法自然（30分）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色彩和谐，搭配适中，结构合理（10分）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装裱完好，整体美感突出（10分）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体现中华传统文化，并有所创新（30分）</w:t>
      </w:r>
      <w:bookmarkStart w:id="8" w:name="_Toc49796897"/>
    </w:p>
    <w:p>
      <w:pPr>
        <w:spacing w:line="44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（5）校园摄影（100分）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,1)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综合印象（艺术感染力）（40分）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,2)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曝光正确、对焦清晰（10分）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,3)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校园</w:t>
      </w:r>
      <w:r>
        <w:rPr>
          <w:rFonts w:ascii="宋体" w:hAnsi="宋体" w:eastAsia="宋体"/>
          <w:szCs w:val="21"/>
        </w:rPr>
        <w:t>取影独特、富有创意（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,4)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色彩饱和，层次丰富（10分）</w:t>
      </w:r>
    </w:p>
    <w:p>
      <w:pPr>
        <w:spacing w:line="440" w:lineRule="exact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1"/>
          <w:szCs w:val="21"/>
        </w:rPr>
        <w:instrText xml:space="preserve">○</w:instrText>
      </w:r>
      <w:r>
        <w:rPr>
          <w:rFonts w:hint="eastAsia" w:ascii="宋体" w:hAnsi="宋体" w:eastAsia="宋体"/>
          <w:szCs w:val="21"/>
        </w:rPr>
        <w:instrText xml:space="preserve">,5)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构图均衡，反映主题（20分）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</w:rPr>
      </w:pPr>
    </w:p>
    <w:bookmarkEnd w:id="8"/>
    <w:p>
      <w:pPr>
        <w:spacing w:line="440" w:lineRule="exact"/>
        <w:ind w:firstLine="211" w:firstLineChars="100"/>
        <w:rPr>
          <w:rFonts w:ascii="宋体" w:hAnsi="宋体" w:eastAsia="宋体"/>
          <w:b/>
          <w:szCs w:val="21"/>
        </w:rPr>
      </w:pPr>
      <w:bookmarkStart w:id="9" w:name="_Toc49796900"/>
      <w:r>
        <w:rPr>
          <w:rFonts w:hint="eastAsia" w:ascii="宋体" w:hAnsi="宋体" w:eastAsia="宋体" w:cs="微软雅黑"/>
          <w:b/>
          <w:color w:val="000000"/>
          <w:szCs w:val="21"/>
        </w:rPr>
        <w:t>注意事项</w:t>
      </w:r>
      <w:bookmarkEnd w:id="9"/>
      <w:r>
        <w:rPr>
          <w:rFonts w:hint="eastAsia" w:ascii="宋体" w:hAnsi="宋体" w:eastAsia="宋体" w:cs="微软雅黑"/>
          <w:b/>
          <w:color w:val="000000"/>
          <w:szCs w:val="21"/>
        </w:rPr>
        <w:t>：</w:t>
      </w:r>
    </w:p>
    <w:p>
      <w:pPr>
        <w:spacing w:line="440" w:lineRule="exact"/>
        <w:ind w:left="210" w:leftChars="100" w:firstLine="420" w:firstLineChars="200"/>
        <w:rPr>
          <w:rFonts w:ascii="宋体" w:hAnsi="宋体" w:eastAsia="宋体"/>
          <w:szCs w:val="21"/>
        </w:rPr>
      </w:pPr>
      <w:bookmarkStart w:id="10" w:name="_Toc49796901"/>
      <w:r>
        <w:rPr>
          <w:rFonts w:hint="eastAsia" w:ascii="宋体" w:hAnsi="宋体" w:eastAsia="宋体"/>
          <w:szCs w:val="21"/>
        </w:rPr>
        <w:t>以学院为单位，推荐作品参加此次活动，作品</w:t>
      </w:r>
      <w:r>
        <w:rPr>
          <w:rFonts w:ascii="宋体" w:hAnsi="宋体" w:eastAsia="宋体"/>
          <w:szCs w:val="21"/>
        </w:rPr>
        <w:t>集中上交截止时间为</w:t>
      </w:r>
      <w:r>
        <w:rPr>
          <w:rFonts w:hint="eastAsia" w:ascii="宋体" w:hAnsi="宋体" w:eastAsia="宋体"/>
          <w:szCs w:val="21"/>
        </w:rPr>
        <w:t>11月10日</w:t>
      </w:r>
      <w:r>
        <w:rPr>
          <w:rFonts w:ascii="宋体" w:hAnsi="宋体" w:eastAsia="宋体"/>
          <w:szCs w:val="21"/>
        </w:rPr>
        <w:t>，地点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学生宿舍管理办公室（</w:t>
      </w:r>
      <w:r>
        <w:rPr>
          <w:rFonts w:ascii="宋体" w:hAnsi="宋体" w:eastAsia="宋体"/>
          <w:szCs w:val="21"/>
          <w:highlight w:val="none"/>
        </w:rPr>
        <w:t>梅苑</w:t>
      </w:r>
      <w:r>
        <w:rPr>
          <w:rFonts w:hint="eastAsia" w:ascii="宋体" w:hAnsi="宋体" w:eastAsia="宋体"/>
          <w:szCs w:val="21"/>
          <w:highlight w:val="none"/>
        </w:rPr>
        <w:t>3</w:t>
      </w:r>
      <w:r>
        <w:rPr>
          <w:rFonts w:ascii="宋体" w:hAnsi="宋体" w:eastAsia="宋体"/>
          <w:szCs w:val="21"/>
          <w:highlight w:val="none"/>
        </w:rPr>
        <w:t>-</w:t>
      </w:r>
      <w:r>
        <w:rPr>
          <w:rFonts w:hint="eastAsia" w:ascii="宋体" w:hAnsi="宋体" w:eastAsia="宋体"/>
          <w:szCs w:val="21"/>
          <w:highlight w:val="none"/>
        </w:rPr>
        <w:t>1</w:t>
      </w:r>
      <w:r>
        <w:rPr>
          <w:rFonts w:ascii="宋体" w:hAnsi="宋体" w:eastAsia="宋体"/>
          <w:szCs w:val="21"/>
          <w:highlight w:val="none"/>
        </w:rPr>
        <w:t>04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。各学院在院内评选后，按《宿舍走廊文化</w:t>
      </w:r>
      <w:r>
        <w:rPr>
          <w:rFonts w:ascii="宋体" w:hAnsi="宋体" w:eastAsia="宋体"/>
          <w:szCs w:val="21"/>
        </w:rPr>
        <w:t>作品</w:t>
      </w:r>
      <w:r>
        <w:rPr>
          <w:rFonts w:hint="eastAsia" w:ascii="宋体" w:hAnsi="宋体" w:eastAsia="宋体"/>
          <w:szCs w:val="21"/>
        </w:rPr>
        <w:t>数</w:t>
      </w:r>
      <w:r>
        <w:rPr>
          <w:rFonts w:ascii="宋体" w:hAnsi="宋体" w:eastAsia="宋体"/>
          <w:szCs w:val="21"/>
        </w:rPr>
        <w:t>额</w:t>
      </w:r>
      <w:r>
        <w:rPr>
          <w:rFonts w:hint="eastAsia" w:ascii="宋体" w:hAnsi="宋体" w:eastAsia="宋体"/>
          <w:szCs w:val="21"/>
        </w:rPr>
        <w:t>分配表》数额推荐作品代表学院参赛。</w:t>
      </w:r>
    </w:p>
    <w:p>
      <w:pPr>
        <w:spacing w:line="440" w:lineRule="exac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ascii="宋体" w:hAnsi="宋体" w:eastAsia="宋体"/>
          <w:b/>
          <w:szCs w:val="21"/>
        </w:rPr>
        <w:br w:type="page"/>
      </w:r>
    </w:p>
    <w:p>
      <w:pPr>
        <w:spacing w:after="312" w:afterLines="100"/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宿舍走廊</w:t>
      </w:r>
      <w:r>
        <w:rPr>
          <w:rFonts w:ascii="宋体" w:hAnsi="宋体" w:eastAsia="宋体"/>
          <w:b/>
          <w:sz w:val="28"/>
          <w:szCs w:val="21"/>
        </w:rPr>
        <w:t>文化作品</w:t>
      </w:r>
      <w:r>
        <w:rPr>
          <w:rFonts w:hint="eastAsia" w:ascii="宋体" w:hAnsi="宋体" w:eastAsia="宋体"/>
          <w:b/>
          <w:sz w:val="28"/>
          <w:szCs w:val="21"/>
        </w:rPr>
        <w:t>数额分配表</w:t>
      </w:r>
    </w:p>
    <w:tbl>
      <w:tblPr>
        <w:tblStyle w:val="11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96"/>
        <w:gridCol w:w="1060"/>
        <w:gridCol w:w="1134"/>
        <w:gridCol w:w="1134"/>
        <w:gridCol w:w="993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单位名称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书法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 w:val="13"/>
                <w:szCs w:val="13"/>
              </w:rPr>
              <w:t>（软笔</w:t>
            </w:r>
            <w:r>
              <w:rPr>
                <w:rFonts w:ascii="宋体" w:hAnsi="宋体" w:eastAsia="宋体"/>
                <w:b/>
                <w:sz w:val="13"/>
                <w:szCs w:val="13"/>
              </w:rPr>
              <w:t>、硬笔</w:t>
            </w:r>
            <w:r>
              <w:rPr>
                <w:rFonts w:hint="eastAsia" w:ascii="宋体" w:hAnsi="宋体" w:eastAsia="宋体"/>
                <w:b/>
                <w:sz w:val="13"/>
                <w:szCs w:val="13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绘画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剪纸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十字绣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校园摄影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通信与信息工程学院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电子与光学工程学院、微电子学院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计算机学院、软件学院、网络空间安全学院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自动化学院</w:t>
            </w:r>
            <w:r>
              <w:rPr>
                <w:rFonts w:hint="eastAsia" w:ascii="宋体" w:hAnsi="宋体" w:eastAsia="宋体"/>
                <w:bCs/>
                <w:szCs w:val="21"/>
              </w:rPr>
              <w:t>、</w:t>
            </w:r>
            <w:r>
              <w:rPr>
                <w:rFonts w:ascii="宋体" w:hAnsi="宋体" w:eastAsia="宋体"/>
                <w:bCs/>
                <w:szCs w:val="21"/>
              </w:rPr>
              <w:t>人工智能学院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材料科学与工程学院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物联网学院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理学院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地理与生物信息学院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现代</w:t>
            </w:r>
            <w:r>
              <w:rPr>
                <w:rFonts w:ascii="宋体" w:hAnsi="宋体" w:eastAsia="宋体"/>
                <w:szCs w:val="21"/>
              </w:rPr>
              <w:t>邮政学院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传媒与艺术学院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管理学院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经济学院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社会与</w:t>
            </w:r>
            <w:r>
              <w:rPr>
                <w:rFonts w:ascii="宋体" w:hAnsi="宋体" w:eastAsia="宋体"/>
                <w:bCs/>
                <w:szCs w:val="21"/>
              </w:rPr>
              <w:t>人口学院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外国语学院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教育科学与技术学院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贝尔英才学院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南京邮电大学波特兰学院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应用</w:t>
            </w:r>
            <w:r>
              <w:rPr>
                <w:rFonts w:ascii="宋体" w:hAnsi="宋体" w:eastAsia="宋体"/>
                <w:bCs/>
                <w:szCs w:val="21"/>
              </w:rPr>
              <w:t>技术学院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作品类别汇总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625</w:t>
            </w:r>
          </w:p>
        </w:tc>
      </w:tr>
    </w:tbl>
    <w:p>
      <w:pPr>
        <w:rPr>
          <w:rFonts w:ascii="宋体" w:hAnsi="宋体" w:eastAsia="宋体" w:cs="微软雅黑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zCs w:val="21"/>
        </w:rPr>
        <w:t>注：宿舍走廊文化作品分配数额为各院最少提交的作品数量，各学院可以在分配数额的基础上适当增加作品，若某一类作品数量无法满足要求，可以由其他类作品替代。</w:t>
      </w:r>
    </w:p>
    <w:p>
      <w:pPr>
        <w:rPr>
          <w:rFonts w:ascii="宋体" w:hAnsi="宋体" w:eastAsia="宋体" w:cs="微软雅黑"/>
          <w:color w:val="000000"/>
          <w:szCs w:val="21"/>
        </w:rPr>
      </w:pPr>
    </w:p>
    <w:p>
      <w:pPr>
        <w:rPr>
          <w:rFonts w:ascii="宋体" w:hAnsi="宋体" w:eastAsia="宋体" w:cs="微软雅黑"/>
          <w:b/>
          <w:bCs/>
          <w:color w:val="FF0000"/>
          <w:szCs w:val="24"/>
        </w:rPr>
      </w:pPr>
      <w:r>
        <w:rPr>
          <w:rFonts w:hint="eastAsia" w:ascii="宋体" w:hAnsi="宋体" w:eastAsia="宋体" w:cs="微软雅黑"/>
          <w:b/>
          <w:bCs/>
          <w:color w:val="000000"/>
          <w:szCs w:val="24"/>
        </w:rPr>
        <w:t>（二）寝室文化创意大赛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ascii="宋体" w:hAnsi="宋体" w:eastAsia="宋体"/>
          <w:bCs/>
          <w:szCs w:val="24"/>
        </w:rPr>
        <w:t>1</w:t>
      </w:r>
      <w:r>
        <w:rPr>
          <w:rFonts w:hint="eastAsia" w:ascii="宋体" w:hAnsi="宋体" w:eastAsia="宋体"/>
          <w:bCs/>
          <w:szCs w:val="24"/>
        </w:rPr>
        <w:t>、参与对象</w:t>
      </w:r>
      <w:r>
        <w:rPr>
          <w:rFonts w:hint="eastAsia" w:ascii="宋体" w:hAnsi="宋体" w:eastAsia="宋体"/>
          <w:szCs w:val="24"/>
        </w:rPr>
        <w:t>：南京邮电大学本科在校住宿生（以小寝</w:t>
      </w:r>
      <w:r>
        <w:rPr>
          <w:rFonts w:ascii="宋体" w:hAnsi="宋体" w:eastAsia="宋体"/>
          <w:szCs w:val="24"/>
        </w:rPr>
        <w:t>或大寝</w:t>
      </w:r>
      <w:r>
        <w:rPr>
          <w:rFonts w:hint="eastAsia" w:ascii="宋体" w:hAnsi="宋体" w:eastAsia="宋体"/>
          <w:szCs w:val="24"/>
        </w:rPr>
        <w:t>宿舍为单位均可）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ascii="宋体" w:hAnsi="宋体" w:eastAsia="宋体"/>
          <w:bCs/>
          <w:szCs w:val="24"/>
        </w:rPr>
        <w:t>2</w:t>
      </w:r>
      <w:r>
        <w:rPr>
          <w:rFonts w:hint="eastAsia" w:ascii="宋体" w:hAnsi="宋体" w:eastAsia="宋体"/>
          <w:bCs/>
          <w:szCs w:val="24"/>
        </w:rPr>
        <w:t>、活动内容</w:t>
      </w:r>
      <w:r>
        <w:rPr>
          <w:rFonts w:hint="eastAsia" w:ascii="宋体" w:hAnsi="宋体" w:eastAsia="宋体"/>
          <w:szCs w:val="24"/>
        </w:rPr>
        <w:t>：以宿舍为单位，通过制作P</w:t>
      </w:r>
      <w:r>
        <w:rPr>
          <w:rFonts w:ascii="宋体" w:hAnsi="宋体" w:eastAsia="宋体"/>
          <w:szCs w:val="24"/>
        </w:rPr>
        <w:t>PT</w:t>
      </w:r>
      <w:r>
        <w:rPr>
          <w:rFonts w:hint="eastAsia" w:ascii="宋体" w:hAnsi="宋体" w:eastAsia="宋体"/>
          <w:szCs w:val="24"/>
        </w:rPr>
        <w:t>展示宿舍文化建设，作品内容可包含宿舍成员风采，宿舍内务效果展示以及宿舍文化特色展示等。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bCs/>
          <w:szCs w:val="24"/>
        </w:rPr>
        <w:t>3、活动规则</w:t>
      </w:r>
      <w:r>
        <w:rPr>
          <w:rFonts w:hint="eastAsia" w:ascii="宋体" w:hAnsi="宋体" w:eastAsia="宋体"/>
          <w:szCs w:val="24"/>
        </w:rPr>
        <w:t>：</w:t>
      </w:r>
    </w:p>
    <w:p>
      <w:pPr>
        <w:spacing w:line="440" w:lineRule="exac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</w:t>
      </w:r>
      <w:r>
        <w:rPr>
          <w:rFonts w:ascii="宋体" w:hAnsi="宋体" w:eastAsia="宋体"/>
          <w:szCs w:val="24"/>
        </w:rPr>
        <w:t>1</w:t>
      </w:r>
      <w:r>
        <w:rPr>
          <w:rFonts w:hint="eastAsia" w:ascii="宋体" w:hAnsi="宋体" w:eastAsia="宋体"/>
          <w:szCs w:val="24"/>
        </w:rPr>
        <w:t>）</w:t>
      </w:r>
      <w:r>
        <w:rPr>
          <w:rFonts w:ascii="宋体" w:hAnsi="宋体" w:eastAsia="宋体"/>
          <w:szCs w:val="24"/>
        </w:rPr>
        <w:t>各参赛宿舍须确定宿舍风格，</w:t>
      </w:r>
      <w:r>
        <w:rPr>
          <w:rFonts w:hint="eastAsia" w:ascii="宋体" w:hAnsi="宋体" w:eastAsia="宋体"/>
          <w:szCs w:val="24"/>
        </w:rPr>
        <w:t>如学习上进型、文艺熏陶型、活力运动型等，并附</w:t>
      </w:r>
      <w:r>
        <w:rPr>
          <w:rFonts w:ascii="宋体" w:hAnsi="宋体" w:eastAsia="宋体"/>
          <w:szCs w:val="24"/>
        </w:rPr>
        <w:t>200字以内主题说明</w:t>
      </w:r>
      <w:r>
        <w:rPr>
          <w:rFonts w:hint="eastAsia" w:ascii="宋体" w:hAnsi="宋体" w:eastAsia="宋体"/>
          <w:szCs w:val="24"/>
        </w:rPr>
        <w:t>；</w:t>
      </w:r>
    </w:p>
    <w:p>
      <w:pPr>
        <w:spacing w:line="440" w:lineRule="exac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</w:t>
      </w:r>
      <w:r>
        <w:rPr>
          <w:rFonts w:ascii="宋体" w:hAnsi="宋体" w:eastAsia="宋体"/>
          <w:szCs w:val="24"/>
        </w:rPr>
        <w:t>2</w:t>
      </w:r>
      <w:r>
        <w:rPr>
          <w:rFonts w:hint="eastAsia" w:ascii="宋体" w:hAnsi="宋体" w:eastAsia="宋体"/>
          <w:szCs w:val="24"/>
        </w:rPr>
        <w:t>）</w:t>
      </w:r>
      <w:r>
        <w:rPr>
          <w:rFonts w:ascii="宋体" w:hAnsi="宋体" w:eastAsia="宋体"/>
          <w:szCs w:val="24"/>
        </w:rPr>
        <w:t>此次</w:t>
      </w:r>
      <w:r>
        <w:rPr>
          <w:rFonts w:hint="eastAsia" w:ascii="宋体" w:hAnsi="宋体" w:eastAsia="宋体"/>
          <w:szCs w:val="24"/>
        </w:rPr>
        <w:t>大赛作品形式以</w:t>
      </w:r>
      <w:r>
        <w:rPr>
          <w:rFonts w:ascii="宋体" w:hAnsi="宋体" w:eastAsia="宋体"/>
          <w:szCs w:val="24"/>
        </w:rPr>
        <w:t>PPT为主</w:t>
      </w:r>
      <w:r>
        <w:rPr>
          <w:rFonts w:hint="eastAsia" w:ascii="宋体" w:hAnsi="宋体" w:eastAsia="宋体"/>
          <w:szCs w:val="24"/>
        </w:rPr>
        <w:t>，也可提交短视频或表情包作品；</w:t>
      </w:r>
    </w:p>
    <w:p>
      <w:pPr>
        <w:spacing w:line="440" w:lineRule="exac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（3）大赛作品需结合学院特色，充分展现大学生生活积极向上的一面。</w:t>
      </w:r>
    </w:p>
    <w:p>
      <w:pPr>
        <w:spacing w:line="440" w:lineRule="exact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 w:eastAsia="宋体"/>
          <w:szCs w:val="24"/>
          <w:lang w:eastAsia="zh-CN"/>
        </w:rPr>
        <w:t>（</w:t>
      </w:r>
      <w:r>
        <w:rPr>
          <w:rFonts w:hint="eastAsia" w:ascii="宋体" w:hAnsi="宋体" w:eastAsia="宋体"/>
          <w:szCs w:val="24"/>
          <w:lang w:val="en-US" w:eastAsia="zh-CN"/>
        </w:rPr>
        <w:t>4</w:t>
      </w:r>
      <w:r>
        <w:rPr>
          <w:rFonts w:hint="eastAsia" w:ascii="宋体" w:hAnsi="宋体" w:eastAsia="宋体"/>
          <w:szCs w:val="24"/>
          <w:lang w:eastAsia="zh-CN"/>
        </w:rPr>
        <w:t>）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如涉及装扮宿舍，不得覆盖宿舍书桌和家具表面且符合宿舍安全用电。</w:t>
      </w:r>
    </w:p>
    <w:p>
      <w:pPr>
        <w:spacing w:line="440" w:lineRule="exact"/>
        <w:ind w:firstLine="210" w:firstLineChars="100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4、评比规则</w:t>
      </w:r>
    </w:p>
    <w:p>
      <w:pPr>
        <w:spacing w:line="440" w:lineRule="exact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（1）主题内容（30分）：作品符合大赛主题，所用素材与主题吻合，风格明确；</w:t>
      </w:r>
    </w:p>
    <w:p>
      <w:pPr>
        <w:spacing w:line="440" w:lineRule="exact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（2）排版与制作效果（30分）：文字图片排版精美，能恰当使用动画效果，必要时使用音乐、视频等素材，P</w:t>
      </w:r>
      <w:r>
        <w:rPr>
          <w:rFonts w:ascii="宋体" w:hAnsi="宋体" w:eastAsia="宋体"/>
          <w:bCs/>
          <w:szCs w:val="24"/>
        </w:rPr>
        <w:t>PT</w:t>
      </w:r>
      <w:r>
        <w:rPr>
          <w:rFonts w:hint="eastAsia" w:ascii="宋体" w:hAnsi="宋体" w:eastAsia="宋体"/>
          <w:bCs/>
          <w:szCs w:val="24"/>
        </w:rPr>
        <w:t>长短适宜，不会造成视觉疲劳；</w:t>
      </w:r>
    </w:p>
    <w:p>
      <w:pPr>
        <w:spacing w:line="440" w:lineRule="exact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（3）作品内容（20分）：作品内容丰富，积极向上，能充分展示当代大学生丰富多彩的宿舍文化生活；</w:t>
      </w:r>
    </w:p>
    <w:p>
      <w:pPr>
        <w:spacing w:line="440" w:lineRule="exact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（4）创意与特色（20分）：立意新颖、角度独特，让人耳目一新；原创性高，避免拼凑和抄袭；在技术上有创新，特色鲜明。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5、奖项设置</w:t>
      </w:r>
    </w:p>
    <w:p>
      <w:pPr>
        <w:spacing w:line="440" w:lineRule="exact"/>
        <w:ind w:left="210" w:leftChars="100"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一等奖数量：≤10</w:t>
      </w:r>
    </w:p>
    <w:p>
      <w:pPr>
        <w:spacing w:line="440" w:lineRule="exact"/>
        <w:ind w:left="210" w:leftChars="100"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二等奖数量：≤20</w:t>
      </w:r>
    </w:p>
    <w:p>
      <w:pPr>
        <w:spacing w:line="440" w:lineRule="exact"/>
        <w:ind w:left="210" w:leftChars="100"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三等奖数量：≤30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bCs/>
          <w:szCs w:val="24"/>
        </w:rPr>
        <w:t>6、注意事项</w:t>
      </w:r>
      <w:r>
        <w:rPr>
          <w:rFonts w:hint="eastAsia" w:ascii="宋体" w:hAnsi="宋体" w:eastAsia="宋体"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szCs w:val="24"/>
        </w:rPr>
        <w:t>参与的宿舍需保证</w:t>
      </w:r>
      <w:r>
        <w:rPr>
          <w:rFonts w:ascii="宋体" w:hAnsi="宋体" w:eastAsia="宋体"/>
          <w:szCs w:val="24"/>
        </w:rPr>
        <w:t>PPT</w:t>
      </w:r>
      <w:r>
        <w:rPr>
          <w:rFonts w:hint="eastAsia" w:ascii="宋体" w:hAnsi="宋体" w:eastAsia="宋体"/>
          <w:szCs w:val="24"/>
        </w:rPr>
        <w:t>作品为原创，如有抄袭，一经发现，取消资格。获奖作品将会在学校相关媒体平台进行宣传。学院人数超1000人</w:t>
      </w:r>
      <w:r>
        <w:rPr>
          <w:rFonts w:ascii="宋体" w:hAnsi="宋体" w:eastAsia="宋体"/>
          <w:szCs w:val="24"/>
        </w:rPr>
        <w:t>最少提交</w:t>
      </w:r>
      <w:r>
        <w:rPr>
          <w:rFonts w:hint="eastAsia" w:ascii="宋体" w:hAnsi="宋体" w:eastAsia="宋体"/>
          <w:szCs w:val="24"/>
        </w:rPr>
        <w:t>6份参赛作品</w:t>
      </w:r>
      <w:r>
        <w:rPr>
          <w:rFonts w:ascii="宋体" w:hAnsi="宋体" w:eastAsia="宋体"/>
          <w:szCs w:val="24"/>
        </w:rPr>
        <w:t>，各学院人数</w:t>
      </w:r>
      <w:r>
        <w:rPr>
          <w:rFonts w:hint="eastAsia" w:ascii="宋体" w:hAnsi="宋体" w:eastAsia="宋体"/>
          <w:szCs w:val="24"/>
        </w:rPr>
        <w:t>少于1000人</w:t>
      </w:r>
      <w:r>
        <w:rPr>
          <w:rFonts w:ascii="宋体" w:hAnsi="宋体" w:eastAsia="宋体"/>
          <w:szCs w:val="24"/>
        </w:rPr>
        <w:t>最少提交</w:t>
      </w:r>
      <w:r>
        <w:rPr>
          <w:rFonts w:hint="eastAsia" w:ascii="宋体" w:hAnsi="宋体" w:eastAsia="宋体"/>
          <w:szCs w:val="24"/>
        </w:rPr>
        <w:t>3份</w:t>
      </w:r>
      <w:r>
        <w:rPr>
          <w:rFonts w:ascii="宋体" w:hAnsi="宋体" w:eastAsia="宋体"/>
          <w:szCs w:val="24"/>
        </w:rPr>
        <w:t>参赛</w:t>
      </w:r>
      <w:r>
        <w:rPr>
          <w:rFonts w:hint="eastAsia" w:ascii="宋体" w:hAnsi="宋体" w:eastAsia="宋体"/>
          <w:szCs w:val="24"/>
        </w:rPr>
        <w:t>作品（参赛</w:t>
      </w:r>
      <w:r>
        <w:rPr>
          <w:rFonts w:ascii="宋体" w:hAnsi="宋体" w:eastAsia="宋体"/>
          <w:szCs w:val="24"/>
        </w:rPr>
        <w:t>表格见附件七</w:t>
      </w:r>
      <w:r>
        <w:rPr>
          <w:rFonts w:hint="eastAsia" w:ascii="宋体" w:hAnsi="宋体" w:eastAsia="宋体"/>
          <w:szCs w:val="24"/>
        </w:rPr>
        <w:t>）。</w:t>
      </w:r>
    </w:p>
    <w:p>
      <w:pPr>
        <w:spacing w:line="360" w:lineRule="auto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Cs w:val="24"/>
        </w:rPr>
        <w:t>三、特色活动类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具体要求：（1）以各二级学院为单位，举办具有本院特色的宿舍文化活动;</w:t>
      </w:r>
    </w:p>
    <w:p>
      <w:pPr>
        <w:spacing w:line="440" w:lineRule="exact"/>
        <w:ind w:firstLine="1155" w:firstLineChars="550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（2）活动内容为学生喜闻乐见且具有一定创新性；（3）学生参与度足够高；</w:t>
      </w:r>
    </w:p>
    <w:p>
      <w:pPr>
        <w:spacing w:line="440" w:lineRule="exact"/>
        <w:ind w:firstLine="1155" w:firstLineChars="550"/>
        <w:rPr>
          <w:rFonts w:hint="default" w:ascii="宋体" w:hAnsi="宋体" w:eastAsia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Cs w:val="24"/>
          <w:highlight w:val="none"/>
          <w:lang w:val="en-US" w:eastAsia="zh-CN"/>
        </w:rPr>
        <w:t>如涉及装扮宿舍，不得覆盖宿舍书桌和家具表面且符合宿舍安全用电。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活动</w:t>
      </w:r>
      <w:r>
        <w:rPr>
          <w:rFonts w:ascii="宋体" w:hAnsi="宋体" w:eastAsia="宋体"/>
          <w:szCs w:val="24"/>
        </w:rPr>
        <w:t>表格见附件八。</w:t>
      </w:r>
      <w:r>
        <w:rPr>
          <w:rFonts w:hint="eastAsia" w:ascii="宋体" w:hAnsi="宋体" w:eastAsia="宋体"/>
          <w:szCs w:val="24"/>
        </w:rPr>
        <w:t>寝室文化创意大赛（拷贝提交）</w:t>
      </w:r>
      <w:r>
        <w:rPr>
          <w:rFonts w:ascii="宋体" w:hAnsi="宋体" w:eastAsia="宋体"/>
          <w:szCs w:val="24"/>
        </w:rPr>
        <w:t>与学院</w:t>
      </w:r>
      <w:r>
        <w:rPr>
          <w:rFonts w:hint="eastAsia" w:ascii="宋体" w:hAnsi="宋体" w:eastAsia="宋体"/>
          <w:szCs w:val="24"/>
        </w:rPr>
        <w:t>特色</w:t>
      </w:r>
      <w:r>
        <w:rPr>
          <w:rFonts w:ascii="宋体" w:hAnsi="宋体" w:eastAsia="宋体"/>
          <w:szCs w:val="24"/>
        </w:rPr>
        <w:t>活动材料</w:t>
      </w:r>
      <w:r>
        <w:rPr>
          <w:rFonts w:hint="eastAsia" w:ascii="宋体" w:hAnsi="宋体" w:eastAsia="宋体"/>
          <w:szCs w:val="24"/>
        </w:rPr>
        <w:t>提交</w:t>
      </w:r>
      <w:r>
        <w:rPr>
          <w:rFonts w:ascii="宋体" w:hAnsi="宋体" w:eastAsia="宋体"/>
          <w:szCs w:val="24"/>
        </w:rPr>
        <w:t>截止时间为</w:t>
      </w:r>
      <w:r>
        <w:rPr>
          <w:rFonts w:hint="eastAsia" w:ascii="宋体" w:hAnsi="宋体" w:eastAsia="宋体"/>
          <w:szCs w:val="24"/>
        </w:rPr>
        <w:t>11月</w:t>
      </w:r>
      <w:r>
        <w:rPr>
          <w:rFonts w:hint="eastAsia" w:ascii="宋体" w:hAnsi="宋体" w:eastAsia="宋体"/>
          <w:szCs w:val="24"/>
          <w:lang w:val="en-US" w:eastAsia="zh-CN"/>
        </w:rPr>
        <w:t>10</w:t>
      </w:r>
      <w:r>
        <w:rPr>
          <w:rFonts w:hint="eastAsia" w:ascii="宋体" w:hAnsi="宋体" w:eastAsia="宋体"/>
          <w:szCs w:val="24"/>
        </w:rPr>
        <w:t>日,</w:t>
      </w:r>
      <w:r>
        <w:rPr>
          <w:rFonts w:ascii="宋体" w:hAnsi="宋体" w:eastAsia="宋体"/>
          <w:szCs w:val="21"/>
        </w:rPr>
        <w:t>地点</w:t>
      </w:r>
      <w:r>
        <w:rPr>
          <w:rFonts w:hint="eastAsia" w:ascii="宋体" w:hAnsi="宋体" w:eastAsia="宋体"/>
          <w:szCs w:val="21"/>
          <w:lang w:eastAsia="zh-CN"/>
        </w:rPr>
        <w:t>：学生宿舍管理办公室</w:t>
      </w:r>
      <w:r>
        <w:rPr>
          <w:rFonts w:ascii="宋体" w:hAnsi="宋体" w:eastAsia="宋体"/>
          <w:szCs w:val="21"/>
        </w:rPr>
        <w:t>梅苑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04</w:t>
      </w:r>
      <w:r>
        <w:rPr>
          <w:rFonts w:hint="eastAsia" w:ascii="宋体" w:hAnsi="宋体" w:eastAsia="宋体"/>
          <w:szCs w:val="24"/>
        </w:rPr>
        <w:t>。</w:t>
      </w:r>
    </w:p>
    <w:bookmarkEnd w:id="10"/>
    <w:p>
      <w:pPr>
        <w:widowControl/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附件一</w:t>
      </w:r>
      <w:r>
        <w:rPr>
          <w:rFonts w:ascii="仿宋" w:hAnsi="仿宋" w:eastAsia="仿宋"/>
          <w:b/>
          <w:bCs/>
          <w:sz w:val="24"/>
          <w:szCs w:val="28"/>
        </w:rPr>
        <w:t>:</w:t>
      </w: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南京邮电大学2021校园宿舍文化节软笔书法作品评分表</w:t>
      </w:r>
    </w:p>
    <w:tbl>
      <w:tblPr>
        <w:tblStyle w:val="11"/>
        <w:tblW w:w="869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1199"/>
        <w:gridCol w:w="883"/>
        <w:gridCol w:w="1618"/>
        <w:gridCol w:w="1177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评</w:t>
            </w:r>
            <w:r>
              <w:rPr>
                <w:rFonts w:ascii="宋体" w:hAnsi="宋体" w:eastAsia="宋体" w:cs="宋体"/>
                <w:kern w:val="0"/>
                <w:sz w:val="22"/>
              </w:rPr>
              <w:t>分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1、主题明确，内容新颖，用字规范，无错字、漏字，清晰美观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2、讲究笔法，字体规范，笔画流畅</w:t>
            </w:r>
            <w:bookmarkStart w:id="14" w:name="_GoBack"/>
            <w:bookmarkEnd w:id="14"/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3、总体风格鲜明，独树一帜，自然和谐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4、版面合理，墨白协调，笔势呼应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5、章法浑然一体，布局精巧，赏心悦目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学校获奖等级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附件二：</w:t>
      </w:r>
    </w:p>
    <w:p>
      <w:pPr>
        <w:widowControl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南京邮电大学2021校园宿舍文化节硬笔书法作品评分表</w:t>
      </w:r>
    </w:p>
    <w:tbl>
      <w:tblPr>
        <w:tblStyle w:val="11"/>
        <w:tblW w:w="873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9"/>
        <w:gridCol w:w="1720"/>
        <w:gridCol w:w="1582"/>
        <w:gridCol w:w="145"/>
        <w:gridCol w:w="862"/>
        <w:gridCol w:w="645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项目总分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1、内容合乎主题，明确新颖，健康向上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2、单字结构合理，大小一致，用笔流畅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3、整体布局合理，行列整齐，风格统一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4、书写规范，工整，无错别字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5、版面整洁，美观大方，总体印象良好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4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学校获奖等级</w:t>
            </w:r>
          </w:p>
        </w:tc>
        <w:tc>
          <w:tcPr>
            <w:tcW w:w="4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</w:t>
      </w:r>
    </w:p>
    <w:p>
      <w:pPr>
        <w:spacing w:line="440" w:lineRule="exact"/>
        <w:rPr>
          <w:rFonts w:ascii="宋体" w:hAnsi="宋体" w:eastAsia="宋体"/>
        </w:rPr>
      </w:pPr>
    </w:p>
    <w:p>
      <w:pPr>
        <w:spacing w:after="156" w:afterLines="50" w:line="440" w:lineRule="exact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附件三：</w:t>
      </w:r>
    </w:p>
    <w:p>
      <w:pPr>
        <w:spacing w:after="156" w:afterLines="50" w:line="440" w:lineRule="exact"/>
        <w:ind w:firstLine="1265" w:firstLineChars="4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南京邮电大学2021校园宿舍文化节绘画作品评分表</w:t>
      </w:r>
    </w:p>
    <w:tbl>
      <w:tblPr>
        <w:tblStyle w:val="11"/>
        <w:tblW w:w="872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873"/>
        <w:gridCol w:w="1134"/>
        <w:gridCol w:w="1459"/>
        <w:gridCol w:w="1283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55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学院评分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1、主题突出，内容充实，健康向上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2、色彩关系明确，画面生动和谐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3、构图完整，结构严谨，造型表现生动完整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4、内容新颖，表现创意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5、画面干净整洁，美观大方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</w:t>
            </w:r>
            <w:r>
              <w:rPr>
                <w:rFonts w:ascii="宋体" w:hAnsi="宋体" w:eastAsia="宋体" w:cs="宋体"/>
                <w:kern w:val="0"/>
                <w:sz w:val="22"/>
              </w:rPr>
              <w:t>获奖等级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注：本表格一式一份，参赛作品信息由作者本人填写，评分和获奖等级由评委进行填写。请参评同学将作品与本表一起提交。、</w:t>
      </w:r>
    </w:p>
    <w:p>
      <w:pPr>
        <w:spacing w:line="440" w:lineRule="exact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after="156" w:afterLines="50" w:line="440" w:lineRule="exact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附件四</w:t>
      </w:r>
      <w:r>
        <w:rPr>
          <w:rFonts w:ascii="仿宋" w:hAnsi="仿宋" w:eastAsia="仿宋"/>
          <w:b/>
          <w:bCs/>
          <w:sz w:val="24"/>
          <w:szCs w:val="28"/>
        </w:rPr>
        <w:t>：</w:t>
      </w:r>
    </w:p>
    <w:p>
      <w:pPr>
        <w:spacing w:after="156" w:afterLines="50" w:line="440" w:lineRule="exact"/>
        <w:ind w:firstLine="1265" w:firstLineChars="4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南京邮电大学2021校园宿舍文化节剪纸作品评分表</w:t>
      </w:r>
    </w:p>
    <w:tbl>
      <w:tblPr>
        <w:tblStyle w:val="11"/>
        <w:tblW w:w="847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819"/>
        <w:gridCol w:w="1134"/>
        <w:gridCol w:w="1276"/>
        <w:gridCol w:w="1275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学院评分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1、作品构思巧妙，寓意深刻，能充分表达主题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2、作品富有创意，别出心裁，有新意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3、作品整体美感出众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4、剪纸技巧精细，结构巧妙，边缘顺滑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5、画面意境丰富、独树一帜，自然和谐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学校获奖等级</w:t>
            </w:r>
          </w:p>
        </w:tc>
        <w:tc>
          <w:tcPr>
            <w:tcW w:w="3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</w:t>
      </w:r>
    </w:p>
    <w:p>
      <w:pPr>
        <w:spacing w:line="440" w:lineRule="exact"/>
        <w:rPr>
          <w:rFonts w:ascii="宋体" w:hAnsi="宋体" w:eastAsia="宋体"/>
        </w:rPr>
      </w:pPr>
    </w:p>
    <w:p>
      <w:pPr>
        <w:spacing w:after="156" w:afterLines="50" w:line="440" w:lineRule="exact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附件五：</w:t>
      </w:r>
    </w:p>
    <w:p>
      <w:pPr>
        <w:spacing w:after="156" w:afterLines="50" w:line="440" w:lineRule="exact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南京邮电大学2021校园宿舍文化节十字绣作品评分表</w:t>
      </w:r>
    </w:p>
    <w:tbl>
      <w:tblPr>
        <w:tblStyle w:val="11"/>
        <w:tblW w:w="891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72"/>
        <w:gridCol w:w="1115"/>
        <w:gridCol w:w="260"/>
        <w:gridCol w:w="1598"/>
        <w:gridCol w:w="441"/>
        <w:gridCol w:w="1574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项目总分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学院评分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1、主题积极，内涵深刻，内容健康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2、针法平整，工艺精致，技法自然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3、色彩和谐，搭配适中，结构合理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4、装裱完好，整体美感突出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5、体现中华传统文化，并有所创新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50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50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</w:t>
      </w:r>
    </w:p>
    <w:p>
      <w:pPr>
        <w:spacing w:after="156" w:afterLines="50" w:line="440" w:lineRule="exact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附件六：</w:t>
      </w:r>
    </w:p>
    <w:p>
      <w:pPr>
        <w:spacing w:after="156" w:afterLines="50" w:line="440" w:lineRule="exact"/>
        <w:ind w:firstLine="843" w:firstLineChars="30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南京邮电大学2021校园宿舍文化节校园摄影作品评分表</w:t>
      </w:r>
    </w:p>
    <w:tbl>
      <w:tblPr>
        <w:tblStyle w:val="11"/>
        <w:tblW w:w="853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64"/>
        <w:gridCol w:w="669"/>
        <w:gridCol w:w="1142"/>
        <w:gridCol w:w="784"/>
        <w:gridCol w:w="161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作品寓意</w:t>
            </w:r>
          </w:p>
        </w:tc>
        <w:tc>
          <w:tcPr>
            <w:tcW w:w="7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项目总分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学院评分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1、综合印象（艺术感染力）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2、曝光正确、对焦清晰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3、校园取影独特、富有创意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4、色彩饱和，层次丰富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5、构图均衡，反映主题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学院获奖等级</w:t>
            </w:r>
          </w:p>
        </w:tc>
        <w:tc>
          <w:tcPr>
            <w:tcW w:w="5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学校获奖等级</w:t>
            </w:r>
          </w:p>
        </w:tc>
        <w:tc>
          <w:tcPr>
            <w:tcW w:w="5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注：本表格一式一份，参赛作品信息由作者本人填写，评分和获奖等级由评委进行填写。请参评同学将作品与本表一起提交。</w:t>
      </w:r>
    </w:p>
    <w:p>
      <w:pPr>
        <w:spacing w:after="156" w:afterLines="50" w:line="440" w:lineRule="exact"/>
        <w:jc w:val="left"/>
        <w:rPr>
          <w:rFonts w:ascii="仿宋" w:hAnsi="仿宋" w:eastAsia="仿宋"/>
          <w:b/>
          <w:bCs/>
          <w:sz w:val="24"/>
          <w:szCs w:val="28"/>
        </w:rPr>
      </w:pPr>
    </w:p>
    <w:p>
      <w:pPr>
        <w:spacing w:after="156" w:afterLines="50" w:line="440" w:lineRule="exact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附件七：</w:t>
      </w:r>
    </w:p>
    <w:p>
      <w:pPr>
        <w:spacing w:after="156" w:afterLines="50" w:line="440" w:lineRule="exact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南京邮电大学2021寝室文化创意大赛作品评分表</w:t>
      </w:r>
    </w:p>
    <w:tbl>
      <w:tblPr>
        <w:tblStyle w:val="11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117"/>
        <w:gridCol w:w="197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负责人学号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宿舍号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推荐学院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作品形式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作品简介</w:t>
            </w:r>
          </w:p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2228" w:type="dxa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责任声明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ind w:left="71" w:leftChars="34"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left="71" w:leftChars="34"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我谨声明，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我是此作品的著作权人，作品为原创，无抄袭。我同意大赛主办单位依据大赛推广宣传需要，将作品进行相关的非营利性展览、播放与发行，无需付稿酬。</w:t>
            </w:r>
          </w:p>
          <w:p>
            <w:pPr>
              <w:ind w:left="71" w:leftChars="34"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我已如实填写了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此表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内容，并对所填写内容负责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2052" w:leftChars="977"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left="2052" w:leftChars="977" w:firstLine="240" w:firstLineChars="1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填表日期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ind w:firstLine="2880" w:firstLineChars="1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学院签章</w:t>
            </w:r>
          </w:p>
          <w:p>
            <w:pPr>
              <w:ind w:firstLine="2880" w:firstLineChars="1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年     月    日</w:t>
            </w:r>
          </w:p>
          <w:p>
            <w:pPr>
              <w:ind w:firstLine="2640" w:firstLineChars="11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注：参赛作品与此报名表电子稿放在同一个文件夹，文件夹以作品名称命名，要与学院汇总表中的名称一致。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附件八：</w:t>
      </w:r>
    </w:p>
    <w:p>
      <w:pPr>
        <w:spacing w:after="156" w:afterLines="50" w:line="440" w:lineRule="exact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南京邮电大学2021校园宿舍文化节学院特色</w:t>
      </w:r>
      <w:r>
        <w:rPr>
          <w:rFonts w:ascii="宋体" w:hAnsi="宋体" w:eastAsia="宋体"/>
          <w:b/>
          <w:bCs/>
          <w:sz w:val="28"/>
          <w:szCs w:val="32"/>
        </w:rPr>
        <w:t>活动</w:t>
      </w:r>
      <w:r>
        <w:rPr>
          <w:rFonts w:hint="eastAsia" w:ascii="宋体" w:hAnsi="宋体" w:eastAsia="宋体"/>
          <w:b/>
          <w:bCs/>
          <w:sz w:val="28"/>
          <w:szCs w:val="32"/>
        </w:rPr>
        <w:t>申报表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11" w:name="OLE_LINK16" w:colFirst="0" w:colLast="3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宿舍号</w:t>
            </w:r>
          </w:p>
        </w:tc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bookmarkStart w:id="12" w:name="OLE_LINK12"/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可根据学院活动策划自行适当修改</w:t>
            </w:r>
            <w:bookmarkStart w:id="13" w:name="OLE_LINK13"/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或添加</w:t>
            </w:r>
            <w:bookmarkEnd w:id="13"/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表格条目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可根据学院活动策划自行适当修改或添加表格条目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可根据学院活动策划自行适当修改或添加表格条目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直接参与人数</w:t>
            </w:r>
          </w:p>
        </w:tc>
        <w:tc>
          <w:tcPr>
            <w:tcW w:w="213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所占比例</w:t>
            </w:r>
          </w:p>
        </w:tc>
        <w:tc>
          <w:tcPr>
            <w:tcW w:w="213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color w:val="7F7F7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可根据学院活动策划自行适当修改或添加表格条目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bCs/>
                <w:color w:val="7F7F7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7F7F7F"/>
                <w:sz w:val="24"/>
                <w:szCs w:val="24"/>
              </w:rPr>
              <w:t>可附件成果图片、文件等</w:t>
            </w:r>
          </w:p>
        </w:tc>
      </w:tr>
    </w:tbl>
    <w:p>
      <w:pPr>
        <w:spacing w:line="240" w:lineRule="atLeast"/>
        <w:rPr>
          <w:rFonts w:ascii="仿宋" w:hAnsi="仿宋" w:eastAsia="仿宋"/>
          <w:b/>
          <w:sz w:val="22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4"/>
          <w:szCs w:val="28"/>
        </w:rPr>
        <w:t>附件九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南京邮电大学2021校园宿舍文化节参赛作品汇总表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学院（盖章）：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日期：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559"/>
        <w:gridCol w:w="1701"/>
        <w:gridCol w:w="1701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83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pgSz w:w="11907" w:h="16839"/>
      <w:pgMar w:top="1440" w:right="1803" w:bottom="1440" w:left="180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236298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2D"/>
    <w:rsid w:val="0000618C"/>
    <w:rsid w:val="00015E19"/>
    <w:rsid w:val="0002408A"/>
    <w:rsid w:val="000241DA"/>
    <w:rsid w:val="000272E9"/>
    <w:rsid w:val="00041322"/>
    <w:rsid w:val="000417F4"/>
    <w:rsid w:val="00042048"/>
    <w:rsid w:val="000525D8"/>
    <w:rsid w:val="00056EF8"/>
    <w:rsid w:val="00061C16"/>
    <w:rsid w:val="0006219F"/>
    <w:rsid w:val="00062DC7"/>
    <w:rsid w:val="000760B7"/>
    <w:rsid w:val="00083ABF"/>
    <w:rsid w:val="000878D2"/>
    <w:rsid w:val="00092248"/>
    <w:rsid w:val="000923B1"/>
    <w:rsid w:val="0009470D"/>
    <w:rsid w:val="0009790B"/>
    <w:rsid w:val="000A14F0"/>
    <w:rsid w:val="000A29EB"/>
    <w:rsid w:val="000C72C9"/>
    <w:rsid w:val="000D2C06"/>
    <w:rsid w:val="000D3B3C"/>
    <w:rsid w:val="000D4668"/>
    <w:rsid w:val="000D47F9"/>
    <w:rsid w:val="000E2559"/>
    <w:rsid w:val="000E2872"/>
    <w:rsid w:val="000F45E8"/>
    <w:rsid w:val="00114A94"/>
    <w:rsid w:val="00115A59"/>
    <w:rsid w:val="00124F5A"/>
    <w:rsid w:val="00132BCF"/>
    <w:rsid w:val="00151910"/>
    <w:rsid w:val="00160338"/>
    <w:rsid w:val="00163194"/>
    <w:rsid w:val="00163D62"/>
    <w:rsid w:val="00165343"/>
    <w:rsid w:val="00171BB6"/>
    <w:rsid w:val="00174555"/>
    <w:rsid w:val="00177F56"/>
    <w:rsid w:val="00190AC8"/>
    <w:rsid w:val="00192F00"/>
    <w:rsid w:val="001A02C1"/>
    <w:rsid w:val="001A5A47"/>
    <w:rsid w:val="001A5BE1"/>
    <w:rsid w:val="001B0B7C"/>
    <w:rsid w:val="001C1C18"/>
    <w:rsid w:val="001D66C6"/>
    <w:rsid w:val="001D771C"/>
    <w:rsid w:val="001E33E7"/>
    <w:rsid w:val="001E447F"/>
    <w:rsid w:val="002065D5"/>
    <w:rsid w:val="00206E76"/>
    <w:rsid w:val="00213458"/>
    <w:rsid w:val="002242BE"/>
    <w:rsid w:val="00236F43"/>
    <w:rsid w:val="00237C51"/>
    <w:rsid w:val="002405AD"/>
    <w:rsid w:val="002474EC"/>
    <w:rsid w:val="002600C6"/>
    <w:rsid w:val="00265517"/>
    <w:rsid w:val="00285C45"/>
    <w:rsid w:val="00291B95"/>
    <w:rsid w:val="00293061"/>
    <w:rsid w:val="002A1920"/>
    <w:rsid w:val="002A3EB5"/>
    <w:rsid w:val="002A48B1"/>
    <w:rsid w:val="002B51CB"/>
    <w:rsid w:val="002B6B77"/>
    <w:rsid w:val="002C6576"/>
    <w:rsid w:val="002D3170"/>
    <w:rsid w:val="002D7EDF"/>
    <w:rsid w:val="002E1C00"/>
    <w:rsid w:val="002E61FF"/>
    <w:rsid w:val="002F1487"/>
    <w:rsid w:val="002F3359"/>
    <w:rsid w:val="002F439F"/>
    <w:rsid w:val="002F44DE"/>
    <w:rsid w:val="002F7DCE"/>
    <w:rsid w:val="003036C4"/>
    <w:rsid w:val="003039E3"/>
    <w:rsid w:val="00306873"/>
    <w:rsid w:val="003139CD"/>
    <w:rsid w:val="00314C35"/>
    <w:rsid w:val="00316ABE"/>
    <w:rsid w:val="003178CC"/>
    <w:rsid w:val="00335A97"/>
    <w:rsid w:val="00336A9A"/>
    <w:rsid w:val="003437F2"/>
    <w:rsid w:val="003538BC"/>
    <w:rsid w:val="00357084"/>
    <w:rsid w:val="00374F72"/>
    <w:rsid w:val="00383AA6"/>
    <w:rsid w:val="00391181"/>
    <w:rsid w:val="00395D68"/>
    <w:rsid w:val="00396A10"/>
    <w:rsid w:val="003A1D1D"/>
    <w:rsid w:val="003A24E5"/>
    <w:rsid w:val="003A635F"/>
    <w:rsid w:val="003B04F5"/>
    <w:rsid w:val="003B0DEF"/>
    <w:rsid w:val="003B7559"/>
    <w:rsid w:val="003C170F"/>
    <w:rsid w:val="003C56D3"/>
    <w:rsid w:val="003C79EA"/>
    <w:rsid w:val="003D328E"/>
    <w:rsid w:val="003D4A63"/>
    <w:rsid w:val="003D4C0C"/>
    <w:rsid w:val="003D6B16"/>
    <w:rsid w:val="00401023"/>
    <w:rsid w:val="00414EED"/>
    <w:rsid w:val="0042250A"/>
    <w:rsid w:val="0042264A"/>
    <w:rsid w:val="00425289"/>
    <w:rsid w:val="00425C59"/>
    <w:rsid w:val="0043119E"/>
    <w:rsid w:val="00436671"/>
    <w:rsid w:val="004370E7"/>
    <w:rsid w:val="00437BE8"/>
    <w:rsid w:val="00441756"/>
    <w:rsid w:val="00442A24"/>
    <w:rsid w:val="004520E5"/>
    <w:rsid w:val="00455D62"/>
    <w:rsid w:val="00457603"/>
    <w:rsid w:val="00462B32"/>
    <w:rsid w:val="0046417F"/>
    <w:rsid w:val="0047070D"/>
    <w:rsid w:val="00483216"/>
    <w:rsid w:val="00484FE4"/>
    <w:rsid w:val="00487239"/>
    <w:rsid w:val="0049399A"/>
    <w:rsid w:val="00496FF5"/>
    <w:rsid w:val="00497D4E"/>
    <w:rsid w:val="004A2B4E"/>
    <w:rsid w:val="004A4E56"/>
    <w:rsid w:val="004B4771"/>
    <w:rsid w:val="004B5008"/>
    <w:rsid w:val="004B5666"/>
    <w:rsid w:val="004D29EA"/>
    <w:rsid w:val="004D421D"/>
    <w:rsid w:val="004D5C8F"/>
    <w:rsid w:val="004E40E0"/>
    <w:rsid w:val="004F2743"/>
    <w:rsid w:val="004F5E43"/>
    <w:rsid w:val="00510678"/>
    <w:rsid w:val="005144E2"/>
    <w:rsid w:val="0051568C"/>
    <w:rsid w:val="00515884"/>
    <w:rsid w:val="005167F6"/>
    <w:rsid w:val="00517A0A"/>
    <w:rsid w:val="0052281C"/>
    <w:rsid w:val="005251E3"/>
    <w:rsid w:val="0055161B"/>
    <w:rsid w:val="00551799"/>
    <w:rsid w:val="00554ED3"/>
    <w:rsid w:val="005560AD"/>
    <w:rsid w:val="005571B1"/>
    <w:rsid w:val="005612D9"/>
    <w:rsid w:val="0057056C"/>
    <w:rsid w:val="005769AF"/>
    <w:rsid w:val="005947C1"/>
    <w:rsid w:val="005A110D"/>
    <w:rsid w:val="005A2534"/>
    <w:rsid w:val="005A41A1"/>
    <w:rsid w:val="005A6929"/>
    <w:rsid w:val="005B16AB"/>
    <w:rsid w:val="005C2D22"/>
    <w:rsid w:val="005C2EDD"/>
    <w:rsid w:val="005C4285"/>
    <w:rsid w:val="005D05C2"/>
    <w:rsid w:val="005D4E32"/>
    <w:rsid w:val="005E419E"/>
    <w:rsid w:val="005E51FC"/>
    <w:rsid w:val="005F7B47"/>
    <w:rsid w:val="00600614"/>
    <w:rsid w:val="00606EAC"/>
    <w:rsid w:val="006153EE"/>
    <w:rsid w:val="00623FDF"/>
    <w:rsid w:val="006258C1"/>
    <w:rsid w:val="00644CE7"/>
    <w:rsid w:val="00651811"/>
    <w:rsid w:val="0065505D"/>
    <w:rsid w:val="00657E8A"/>
    <w:rsid w:val="00662CC8"/>
    <w:rsid w:val="0067463E"/>
    <w:rsid w:val="00677319"/>
    <w:rsid w:val="006813FF"/>
    <w:rsid w:val="00696D1F"/>
    <w:rsid w:val="006A1225"/>
    <w:rsid w:val="006A1EBA"/>
    <w:rsid w:val="006A47B5"/>
    <w:rsid w:val="006A753F"/>
    <w:rsid w:val="006A7A9A"/>
    <w:rsid w:val="006C2894"/>
    <w:rsid w:val="006D1216"/>
    <w:rsid w:val="006D2E72"/>
    <w:rsid w:val="006D7525"/>
    <w:rsid w:val="006E3B38"/>
    <w:rsid w:val="006F08EB"/>
    <w:rsid w:val="00705C99"/>
    <w:rsid w:val="00706640"/>
    <w:rsid w:val="00707000"/>
    <w:rsid w:val="00712197"/>
    <w:rsid w:val="0072080B"/>
    <w:rsid w:val="0072302C"/>
    <w:rsid w:val="0072795D"/>
    <w:rsid w:val="007354C3"/>
    <w:rsid w:val="00735C26"/>
    <w:rsid w:val="007423CE"/>
    <w:rsid w:val="007432C0"/>
    <w:rsid w:val="0075475F"/>
    <w:rsid w:val="0076308D"/>
    <w:rsid w:val="007700D2"/>
    <w:rsid w:val="007733B4"/>
    <w:rsid w:val="0078769C"/>
    <w:rsid w:val="00795976"/>
    <w:rsid w:val="00797FE6"/>
    <w:rsid w:val="007A2697"/>
    <w:rsid w:val="007A608E"/>
    <w:rsid w:val="007B25B8"/>
    <w:rsid w:val="007B426F"/>
    <w:rsid w:val="007B583D"/>
    <w:rsid w:val="007C1C3A"/>
    <w:rsid w:val="007C4669"/>
    <w:rsid w:val="007C5B18"/>
    <w:rsid w:val="007C6CD4"/>
    <w:rsid w:val="007D529A"/>
    <w:rsid w:val="007D7E1D"/>
    <w:rsid w:val="007E1B89"/>
    <w:rsid w:val="0080154A"/>
    <w:rsid w:val="00805767"/>
    <w:rsid w:val="008424D5"/>
    <w:rsid w:val="00843B55"/>
    <w:rsid w:val="008445BB"/>
    <w:rsid w:val="00852346"/>
    <w:rsid w:val="00862EBF"/>
    <w:rsid w:val="00866E1A"/>
    <w:rsid w:val="008738D7"/>
    <w:rsid w:val="00880154"/>
    <w:rsid w:val="00880412"/>
    <w:rsid w:val="00881BA8"/>
    <w:rsid w:val="00896D2D"/>
    <w:rsid w:val="008A0848"/>
    <w:rsid w:val="008A1FFC"/>
    <w:rsid w:val="008A2545"/>
    <w:rsid w:val="008A2C6D"/>
    <w:rsid w:val="008C2FCD"/>
    <w:rsid w:val="008D04C8"/>
    <w:rsid w:val="008D2D18"/>
    <w:rsid w:val="008E092A"/>
    <w:rsid w:val="008E3325"/>
    <w:rsid w:val="008F7601"/>
    <w:rsid w:val="00900423"/>
    <w:rsid w:val="009025C0"/>
    <w:rsid w:val="0091562C"/>
    <w:rsid w:val="0091616F"/>
    <w:rsid w:val="00917E9E"/>
    <w:rsid w:val="00920989"/>
    <w:rsid w:val="00921FAD"/>
    <w:rsid w:val="00925583"/>
    <w:rsid w:val="00935A11"/>
    <w:rsid w:val="009447E7"/>
    <w:rsid w:val="0094624D"/>
    <w:rsid w:val="00954EE3"/>
    <w:rsid w:val="00956411"/>
    <w:rsid w:val="009567C9"/>
    <w:rsid w:val="0096110B"/>
    <w:rsid w:val="0097013A"/>
    <w:rsid w:val="00970BFD"/>
    <w:rsid w:val="00972DC6"/>
    <w:rsid w:val="00991E6A"/>
    <w:rsid w:val="009A058F"/>
    <w:rsid w:val="009A324B"/>
    <w:rsid w:val="009A6CBF"/>
    <w:rsid w:val="009B0F64"/>
    <w:rsid w:val="009B1356"/>
    <w:rsid w:val="009C3CCC"/>
    <w:rsid w:val="009C47D6"/>
    <w:rsid w:val="009C5356"/>
    <w:rsid w:val="009C640E"/>
    <w:rsid w:val="009D1C88"/>
    <w:rsid w:val="009D1FAE"/>
    <w:rsid w:val="009D339E"/>
    <w:rsid w:val="009E24B7"/>
    <w:rsid w:val="009E3D96"/>
    <w:rsid w:val="009F2A9C"/>
    <w:rsid w:val="009F5B85"/>
    <w:rsid w:val="009F63FF"/>
    <w:rsid w:val="00A00430"/>
    <w:rsid w:val="00A03088"/>
    <w:rsid w:val="00A22C91"/>
    <w:rsid w:val="00A234E4"/>
    <w:rsid w:val="00A26B0B"/>
    <w:rsid w:val="00A27141"/>
    <w:rsid w:val="00A35A21"/>
    <w:rsid w:val="00A361B8"/>
    <w:rsid w:val="00A42FCA"/>
    <w:rsid w:val="00A650AF"/>
    <w:rsid w:val="00A6722F"/>
    <w:rsid w:val="00A6728C"/>
    <w:rsid w:val="00A73363"/>
    <w:rsid w:val="00A81837"/>
    <w:rsid w:val="00A84193"/>
    <w:rsid w:val="00AB5A94"/>
    <w:rsid w:val="00AB7FEB"/>
    <w:rsid w:val="00AC1A6A"/>
    <w:rsid w:val="00AC7283"/>
    <w:rsid w:val="00AE3AE2"/>
    <w:rsid w:val="00AE7E41"/>
    <w:rsid w:val="00AF2421"/>
    <w:rsid w:val="00AF37CA"/>
    <w:rsid w:val="00AF758A"/>
    <w:rsid w:val="00AF793E"/>
    <w:rsid w:val="00AF7BDA"/>
    <w:rsid w:val="00B035F1"/>
    <w:rsid w:val="00B05B72"/>
    <w:rsid w:val="00B24265"/>
    <w:rsid w:val="00B27BBE"/>
    <w:rsid w:val="00B3003C"/>
    <w:rsid w:val="00B3500E"/>
    <w:rsid w:val="00B37BAA"/>
    <w:rsid w:val="00B476DB"/>
    <w:rsid w:val="00B51D36"/>
    <w:rsid w:val="00B538DA"/>
    <w:rsid w:val="00B56834"/>
    <w:rsid w:val="00B612EC"/>
    <w:rsid w:val="00B82F30"/>
    <w:rsid w:val="00B92AB6"/>
    <w:rsid w:val="00B93934"/>
    <w:rsid w:val="00B96233"/>
    <w:rsid w:val="00BA62D3"/>
    <w:rsid w:val="00BC1F92"/>
    <w:rsid w:val="00BC2C35"/>
    <w:rsid w:val="00BC4983"/>
    <w:rsid w:val="00BC4E39"/>
    <w:rsid w:val="00BC7B28"/>
    <w:rsid w:val="00BD2A13"/>
    <w:rsid w:val="00BD55E1"/>
    <w:rsid w:val="00BE31A8"/>
    <w:rsid w:val="00BF0122"/>
    <w:rsid w:val="00BF4981"/>
    <w:rsid w:val="00C05245"/>
    <w:rsid w:val="00C20D3C"/>
    <w:rsid w:val="00C220C3"/>
    <w:rsid w:val="00C40AAA"/>
    <w:rsid w:val="00C65EE8"/>
    <w:rsid w:val="00C808F0"/>
    <w:rsid w:val="00C827BC"/>
    <w:rsid w:val="00C952F6"/>
    <w:rsid w:val="00CB7D6F"/>
    <w:rsid w:val="00CC5979"/>
    <w:rsid w:val="00CD0958"/>
    <w:rsid w:val="00CD49C0"/>
    <w:rsid w:val="00CD7A06"/>
    <w:rsid w:val="00CF4DEE"/>
    <w:rsid w:val="00CF7814"/>
    <w:rsid w:val="00D01975"/>
    <w:rsid w:val="00D05622"/>
    <w:rsid w:val="00D0571E"/>
    <w:rsid w:val="00D12F9C"/>
    <w:rsid w:val="00D21981"/>
    <w:rsid w:val="00D27445"/>
    <w:rsid w:val="00D30E04"/>
    <w:rsid w:val="00D30F2F"/>
    <w:rsid w:val="00D33988"/>
    <w:rsid w:val="00D3528D"/>
    <w:rsid w:val="00D417AB"/>
    <w:rsid w:val="00D42849"/>
    <w:rsid w:val="00D44E6B"/>
    <w:rsid w:val="00D52ED1"/>
    <w:rsid w:val="00D623B5"/>
    <w:rsid w:val="00D66A2C"/>
    <w:rsid w:val="00D67EDC"/>
    <w:rsid w:val="00D7731D"/>
    <w:rsid w:val="00D81D4B"/>
    <w:rsid w:val="00D85421"/>
    <w:rsid w:val="00D86337"/>
    <w:rsid w:val="00D91540"/>
    <w:rsid w:val="00D91CE2"/>
    <w:rsid w:val="00D93B64"/>
    <w:rsid w:val="00DA2384"/>
    <w:rsid w:val="00DA27CD"/>
    <w:rsid w:val="00DA2F8E"/>
    <w:rsid w:val="00DB1D1A"/>
    <w:rsid w:val="00DC08FC"/>
    <w:rsid w:val="00DC5B8C"/>
    <w:rsid w:val="00DD58E9"/>
    <w:rsid w:val="00DE40C7"/>
    <w:rsid w:val="00DE4DC9"/>
    <w:rsid w:val="00DE7501"/>
    <w:rsid w:val="00DF1EB0"/>
    <w:rsid w:val="00DF5B3B"/>
    <w:rsid w:val="00DF68AC"/>
    <w:rsid w:val="00DF75DF"/>
    <w:rsid w:val="00E07DC5"/>
    <w:rsid w:val="00E23901"/>
    <w:rsid w:val="00E31AFC"/>
    <w:rsid w:val="00E42956"/>
    <w:rsid w:val="00E45E51"/>
    <w:rsid w:val="00E533BF"/>
    <w:rsid w:val="00E56FAD"/>
    <w:rsid w:val="00E62CA6"/>
    <w:rsid w:val="00E7545D"/>
    <w:rsid w:val="00E77EDE"/>
    <w:rsid w:val="00E8146B"/>
    <w:rsid w:val="00E91C30"/>
    <w:rsid w:val="00E96FBE"/>
    <w:rsid w:val="00E975F8"/>
    <w:rsid w:val="00EA60BC"/>
    <w:rsid w:val="00EB0952"/>
    <w:rsid w:val="00EB18E5"/>
    <w:rsid w:val="00EB272F"/>
    <w:rsid w:val="00EB2ADB"/>
    <w:rsid w:val="00EB2EF1"/>
    <w:rsid w:val="00EB770B"/>
    <w:rsid w:val="00ED1CEA"/>
    <w:rsid w:val="00ED229A"/>
    <w:rsid w:val="00EE0F9E"/>
    <w:rsid w:val="00EE28B3"/>
    <w:rsid w:val="00EE7F75"/>
    <w:rsid w:val="00EF19DC"/>
    <w:rsid w:val="00EF2238"/>
    <w:rsid w:val="00F05AAA"/>
    <w:rsid w:val="00F21C2F"/>
    <w:rsid w:val="00F354EC"/>
    <w:rsid w:val="00F41C7C"/>
    <w:rsid w:val="00F61E51"/>
    <w:rsid w:val="00F64999"/>
    <w:rsid w:val="00F65DF2"/>
    <w:rsid w:val="00F757D2"/>
    <w:rsid w:val="00F9595F"/>
    <w:rsid w:val="00FB2AD0"/>
    <w:rsid w:val="00FB37CB"/>
    <w:rsid w:val="00FC32CC"/>
    <w:rsid w:val="00FD1252"/>
    <w:rsid w:val="00FD16D8"/>
    <w:rsid w:val="00FD29BF"/>
    <w:rsid w:val="00FD715E"/>
    <w:rsid w:val="00FE0673"/>
    <w:rsid w:val="00FE3EC6"/>
    <w:rsid w:val="00FE66F7"/>
    <w:rsid w:val="00FF1922"/>
    <w:rsid w:val="00FF23F3"/>
    <w:rsid w:val="00FF2B1A"/>
    <w:rsid w:val="0F2166E8"/>
    <w:rsid w:val="133E53FE"/>
    <w:rsid w:val="1B0E7EB1"/>
    <w:rsid w:val="1B2171E4"/>
    <w:rsid w:val="2D1B4CF0"/>
    <w:rsid w:val="336E0BC5"/>
    <w:rsid w:val="38C43D68"/>
    <w:rsid w:val="3CA4348B"/>
    <w:rsid w:val="40106AE6"/>
    <w:rsid w:val="497F7396"/>
    <w:rsid w:val="4BA52F13"/>
    <w:rsid w:val="509714EB"/>
    <w:rsid w:val="55F70B96"/>
    <w:rsid w:val="57E04277"/>
    <w:rsid w:val="6EBB0603"/>
    <w:rsid w:val="70212E75"/>
    <w:rsid w:val="741805A5"/>
    <w:rsid w:val="74E4606B"/>
    <w:rsid w:val="79580DEB"/>
    <w:rsid w:val="7B043B74"/>
    <w:rsid w:val="7CF21936"/>
    <w:rsid w:val="7D8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字符"/>
    <w:basedOn w:val="12"/>
    <w:link w:val="4"/>
    <w:qFormat/>
    <w:uiPriority w:val="9"/>
    <w:rPr>
      <w:b/>
      <w:bCs/>
      <w:kern w:val="2"/>
      <w:sz w:val="32"/>
      <w:szCs w:val="32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1">
    <w:name w:val="批注文字 字符"/>
    <w:basedOn w:val="12"/>
    <w:link w:val="5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FB572-D528-47A3-B250-07705352D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941</Words>
  <Characters>5367</Characters>
  <Lines>44</Lines>
  <Paragraphs>12</Paragraphs>
  <TotalTime>15</TotalTime>
  <ScaleCrop>false</ScaleCrop>
  <LinksUpToDate>false</LinksUpToDate>
  <CharactersWithSpaces>6296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2020-09-17T14:30:00Z</dcterms:created>
  <dc:creator>slidego_worker1</dc:creator>
  <cp:lastModifiedBy>Administrator</cp:lastModifiedBy>
  <dcterms:modified xsi:type="dcterms:W3CDTF">2021-10-11T07:41:21Z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D41BD83FFB704FA4B8FFCABB9AD53CD1</vt:lpwstr>
  </property>
</Properties>
</file>